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DF9BD">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0BE95895">
      <w:pPr>
        <w:wordWrap w:val="0"/>
        <w:spacing w:line="440" w:lineRule="exact"/>
        <w:jc w:val="left"/>
        <w:rPr>
          <w:rFonts w:ascii="宋体" w:hAnsi="宋体" w:eastAsia="宋体"/>
          <w:b/>
          <w:sz w:val="24"/>
        </w:rPr>
      </w:pPr>
      <w:r>
        <w:rPr>
          <w:rFonts w:hint="eastAsia" w:ascii="宋体" w:hAnsi="宋体" w:eastAsia="宋体"/>
          <w:b/>
          <w:sz w:val="24"/>
        </w:rPr>
        <w:t>前注：</w:t>
      </w:r>
    </w:p>
    <w:p w14:paraId="1844DF64">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4D4AFD47">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5"/>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C30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FA608C6">
            <w:pPr>
              <w:pStyle w:val="7"/>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40A200B9">
            <w:pPr>
              <w:pStyle w:val="8"/>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2BD78C1B">
            <w:pPr>
              <w:pStyle w:val="8"/>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418F4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9D2B585">
            <w:pPr>
              <w:pStyle w:val="7"/>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67445A72">
            <w:pPr>
              <w:pStyle w:val="8"/>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1020B4D0">
            <w:pPr>
              <w:pStyle w:val="8"/>
              <w:widowControl w:val="0"/>
              <w:spacing w:before="0" w:beforeAutospacing="0" w:after="0" w:afterAutospacing="0" w:line="360" w:lineRule="auto"/>
              <w:jc w:val="both"/>
              <w:rPr>
                <w:rFonts w:ascii="宋体" w:hAnsi="宋体" w:eastAsia="宋体" w:cs="宋体"/>
                <w:b w:val="0"/>
                <w:sz w:val="24"/>
                <w:szCs w:val="24"/>
              </w:rPr>
            </w:pPr>
            <w:r>
              <w:rPr>
                <w:rFonts w:ascii="宋体" w:hAnsi="宋体" w:eastAsia="宋体" w:cs="宋体"/>
                <w:b w:val="0"/>
                <w:sz w:val="24"/>
                <w:szCs w:val="24"/>
              </w:rPr>
              <w:t>项目完成且验收合格后一次性付清（最终结算金额以实际检测量为准）。</w:t>
            </w:r>
          </w:p>
        </w:tc>
      </w:tr>
      <w:tr w14:paraId="549E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60591CA">
            <w:pPr>
              <w:pStyle w:val="7"/>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32E91A0E">
            <w:pPr>
              <w:pStyle w:val="8"/>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33B7DBBA">
            <w:pPr>
              <w:pStyle w:val="8"/>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086BE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093AF67">
            <w:pPr>
              <w:pStyle w:val="7"/>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0424FFD7">
            <w:pPr>
              <w:pStyle w:val="8"/>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0D0FA2C0">
            <w:pPr>
              <w:pStyle w:val="3"/>
              <w:spacing w:line="360" w:lineRule="auto"/>
              <w:rPr>
                <w:rFonts w:ascii="宋体" w:hAnsi="宋体" w:eastAsia="宋体" w:cs="宋体"/>
                <w:bCs/>
                <w:kern w:val="0"/>
                <w:sz w:val="24"/>
                <w:szCs w:val="24"/>
              </w:rPr>
            </w:pPr>
            <w:r>
              <w:rPr>
                <w:rFonts w:hint="eastAsia" w:ascii="宋体" w:hAnsi="宋体" w:eastAsia="宋体" w:cs="宋体"/>
                <w:bCs/>
                <w:kern w:val="0"/>
                <w:sz w:val="24"/>
                <w:szCs w:val="24"/>
              </w:rPr>
              <w:t>合同签订后1年。</w:t>
            </w:r>
          </w:p>
        </w:tc>
      </w:tr>
    </w:tbl>
    <w:p w14:paraId="60CEE33B">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二、项目概况</w:t>
      </w:r>
    </w:p>
    <w:p w14:paraId="679C330F">
      <w:pPr>
        <w:spacing w:line="360" w:lineRule="auto"/>
        <w:ind w:firstLine="437"/>
        <w:rPr>
          <w:rFonts w:ascii="宋体" w:hAnsi="宋体" w:eastAsia="宋体" w:cs="宋体"/>
          <w:sz w:val="24"/>
          <w:szCs w:val="24"/>
          <w:u w:val="single"/>
        </w:rPr>
      </w:pPr>
      <w:r>
        <w:rPr>
          <w:rFonts w:hint="eastAsia" w:ascii="宋体" w:hAnsi="宋体" w:eastAsia="宋体" w:cs="宋体"/>
          <w:sz w:val="24"/>
          <w:szCs w:val="24"/>
        </w:rPr>
        <w:t>此次待检生物安全柜及洁净工作台共</w:t>
      </w:r>
      <w:r>
        <w:rPr>
          <w:rFonts w:hint="eastAsia" w:ascii="宋体" w:hAnsi="宋体" w:eastAsia="宋体" w:cs="宋体"/>
          <w:b/>
          <w:sz w:val="24"/>
          <w:szCs w:val="24"/>
        </w:rPr>
        <w:t>50</w:t>
      </w:r>
      <w:r>
        <w:rPr>
          <w:rFonts w:hint="eastAsia" w:ascii="宋体" w:hAnsi="宋体" w:eastAsia="宋体" w:cs="宋体"/>
          <w:sz w:val="24"/>
          <w:szCs w:val="24"/>
        </w:rPr>
        <w:t>台（见附件），其中，</w:t>
      </w:r>
      <w:bookmarkStart w:id="0" w:name="OLE_LINK5"/>
      <w:bookmarkStart w:id="1" w:name="OLE_LINK3"/>
      <w:r>
        <w:rPr>
          <w:rFonts w:hint="eastAsia" w:ascii="宋体" w:hAnsi="宋体" w:eastAsia="宋体" w:cs="宋体"/>
          <w:sz w:val="24"/>
          <w:szCs w:val="24"/>
          <w:u w:val="single"/>
        </w:rPr>
        <w:t>生物安全柜的检测项目至少应包括：</w:t>
      </w:r>
    </w:p>
    <w:p w14:paraId="5599E7C4">
      <w:pPr>
        <w:spacing w:line="360" w:lineRule="auto"/>
        <w:ind w:firstLine="437"/>
        <w:rPr>
          <w:rFonts w:ascii="宋体" w:hAnsi="宋体" w:eastAsia="宋体" w:cs="宋体"/>
          <w:sz w:val="24"/>
          <w:szCs w:val="24"/>
        </w:rPr>
      </w:pPr>
      <w:r>
        <w:rPr>
          <w:rFonts w:hint="eastAsia" w:ascii="宋体" w:hAnsi="宋体" w:eastAsia="宋体" w:cs="宋体"/>
          <w:sz w:val="24"/>
          <w:szCs w:val="24"/>
        </w:rPr>
        <w:t>1.外观</w:t>
      </w:r>
    </w:p>
    <w:p w14:paraId="523DB55A">
      <w:pPr>
        <w:spacing w:line="360" w:lineRule="auto"/>
        <w:ind w:firstLine="437"/>
        <w:rPr>
          <w:rFonts w:ascii="宋体" w:hAnsi="宋体" w:eastAsia="宋体" w:cs="宋体"/>
          <w:sz w:val="24"/>
          <w:szCs w:val="24"/>
        </w:rPr>
      </w:pPr>
      <w:r>
        <w:rPr>
          <w:rFonts w:hint="eastAsia" w:ascii="宋体" w:hAnsi="宋体" w:eastAsia="宋体" w:cs="宋体"/>
          <w:sz w:val="24"/>
          <w:szCs w:val="24"/>
        </w:rPr>
        <w:t>2.高效/超高效过滤器</w:t>
      </w:r>
      <w:r>
        <w:rPr>
          <w:rFonts w:hint="eastAsia" w:ascii="宋体" w:hAnsi="宋体" w:eastAsia="宋体" w:cs="宋体"/>
          <w:b/>
          <w:sz w:val="24"/>
          <w:szCs w:val="24"/>
        </w:rPr>
        <w:t>光度法</w:t>
      </w:r>
      <w:r>
        <w:rPr>
          <w:rFonts w:hint="eastAsia" w:ascii="宋体" w:hAnsi="宋体" w:eastAsia="宋体" w:cs="宋体"/>
          <w:sz w:val="24"/>
          <w:szCs w:val="24"/>
        </w:rPr>
        <w:t>检漏(送风+排风)；</w:t>
      </w:r>
    </w:p>
    <w:p w14:paraId="2B4CAFEC">
      <w:pPr>
        <w:spacing w:line="360" w:lineRule="auto"/>
        <w:ind w:firstLine="437"/>
        <w:rPr>
          <w:rFonts w:ascii="宋体" w:hAnsi="宋体" w:eastAsia="宋体" w:cs="宋体"/>
          <w:sz w:val="24"/>
          <w:szCs w:val="24"/>
        </w:rPr>
      </w:pPr>
      <w:r>
        <w:rPr>
          <w:rFonts w:hint="eastAsia" w:ascii="宋体" w:hAnsi="宋体" w:eastAsia="宋体" w:cs="宋体"/>
          <w:sz w:val="24"/>
          <w:szCs w:val="24"/>
        </w:rPr>
        <w:t>3.下降气流流速；</w:t>
      </w:r>
    </w:p>
    <w:p w14:paraId="3B197A3B">
      <w:pPr>
        <w:spacing w:line="360" w:lineRule="auto"/>
        <w:ind w:firstLine="437"/>
        <w:rPr>
          <w:rFonts w:ascii="宋体" w:hAnsi="宋体" w:eastAsia="宋体" w:cs="宋体"/>
          <w:sz w:val="24"/>
          <w:szCs w:val="24"/>
        </w:rPr>
      </w:pPr>
      <w:r>
        <w:rPr>
          <w:rFonts w:hint="eastAsia" w:ascii="宋体" w:hAnsi="宋体" w:eastAsia="宋体" w:cs="宋体"/>
          <w:sz w:val="24"/>
          <w:szCs w:val="24"/>
        </w:rPr>
        <w:t>4.流入气流流速；</w:t>
      </w:r>
    </w:p>
    <w:p w14:paraId="7E7AEA94">
      <w:pPr>
        <w:spacing w:line="360" w:lineRule="auto"/>
        <w:ind w:firstLine="437"/>
        <w:rPr>
          <w:rFonts w:ascii="宋体" w:hAnsi="宋体" w:eastAsia="宋体" w:cs="宋体"/>
          <w:sz w:val="24"/>
          <w:szCs w:val="24"/>
        </w:rPr>
      </w:pPr>
      <w:r>
        <w:rPr>
          <w:rFonts w:hint="eastAsia" w:ascii="宋体" w:hAnsi="宋体" w:eastAsia="宋体" w:cs="宋体"/>
          <w:sz w:val="24"/>
          <w:szCs w:val="24"/>
        </w:rPr>
        <w:t>5.气流模式；</w:t>
      </w:r>
    </w:p>
    <w:p w14:paraId="17E6797C">
      <w:pPr>
        <w:spacing w:line="360" w:lineRule="auto"/>
        <w:ind w:firstLine="437"/>
        <w:rPr>
          <w:rFonts w:ascii="宋体" w:hAnsi="宋体" w:eastAsia="宋体" w:cs="宋体"/>
          <w:sz w:val="24"/>
          <w:szCs w:val="24"/>
        </w:rPr>
      </w:pPr>
      <w:r>
        <w:rPr>
          <w:rFonts w:hint="eastAsia" w:ascii="宋体" w:hAnsi="宋体" w:eastAsia="宋体" w:cs="宋体"/>
          <w:sz w:val="24"/>
          <w:szCs w:val="24"/>
        </w:rPr>
        <w:t>6.洁净度</w:t>
      </w:r>
    </w:p>
    <w:p w14:paraId="5CB6E74B">
      <w:pPr>
        <w:spacing w:line="360" w:lineRule="auto"/>
        <w:ind w:firstLine="437"/>
        <w:rPr>
          <w:rFonts w:ascii="宋体" w:hAnsi="宋体" w:eastAsia="宋体" w:cs="宋体"/>
          <w:sz w:val="24"/>
          <w:szCs w:val="24"/>
        </w:rPr>
      </w:pPr>
      <w:r>
        <w:rPr>
          <w:rFonts w:hint="eastAsia" w:ascii="宋体" w:hAnsi="宋体" w:eastAsia="宋体" w:cs="宋体"/>
          <w:sz w:val="24"/>
          <w:szCs w:val="24"/>
        </w:rPr>
        <w:t>7.噪声。</w:t>
      </w:r>
    </w:p>
    <w:p w14:paraId="7083815E">
      <w:pPr>
        <w:spacing w:line="360" w:lineRule="auto"/>
        <w:ind w:firstLine="437"/>
        <w:rPr>
          <w:rFonts w:ascii="宋体" w:hAnsi="宋体" w:eastAsia="宋体" w:cs="宋体"/>
          <w:sz w:val="24"/>
          <w:szCs w:val="24"/>
        </w:rPr>
      </w:pPr>
      <w:r>
        <w:rPr>
          <w:rFonts w:hint="eastAsia" w:ascii="宋体" w:hAnsi="宋体" w:eastAsia="宋体" w:cs="宋体"/>
          <w:sz w:val="24"/>
          <w:szCs w:val="24"/>
        </w:rPr>
        <w:t>8.照度。</w:t>
      </w:r>
    </w:p>
    <w:p w14:paraId="2745687D">
      <w:pPr>
        <w:spacing w:line="360" w:lineRule="auto"/>
        <w:rPr>
          <w:rFonts w:ascii="宋体" w:hAnsi="宋体" w:eastAsia="宋体" w:cs="宋体"/>
          <w:sz w:val="24"/>
          <w:szCs w:val="24"/>
          <w:u w:val="single"/>
        </w:rPr>
      </w:pPr>
      <w:r>
        <w:rPr>
          <w:rFonts w:hint="eastAsia" w:ascii="宋体" w:hAnsi="宋体" w:eastAsia="宋体" w:cs="宋体"/>
          <w:sz w:val="24"/>
          <w:szCs w:val="24"/>
          <w:u w:val="single"/>
        </w:rPr>
        <w:t>洁净工作台的检测项目至少应包括：</w:t>
      </w:r>
    </w:p>
    <w:p w14:paraId="3F96D795">
      <w:pPr>
        <w:spacing w:line="360" w:lineRule="auto"/>
        <w:ind w:firstLine="424" w:firstLineChars="177"/>
        <w:rPr>
          <w:rFonts w:ascii="宋体" w:hAnsi="宋体" w:eastAsia="宋体" w:cs="宋体"/>
          <w:sz w:val="24"/>
          <w:szCs w:val="24"/>
        </w:rPr>
      </w:pPr>
      <w:r>
        <w:rPr>
          <w:rFonts w:hint="eastAsia" w:ascii="宋体" w:hAnsi="宋体" w:eastAsia="宋体" w:cs="宋体"/>
          <w:sz w:val="24"/>
          <w:szCs w:val="24"/>
        </w:rPr>
        <w:t>1.高效过滤器完整性；</w:t>
      </w:r>
    </w:p>
    <w:p w14:paraId="7889BC6A">
      <w:pPr>
        <w:spacing w:line="360" w:lineRule="auto"/>
        <w:ind w:firstLine="424" w:firstLineChars="177"/>
        <w:rPr>
          <w:rFonts w:ascii="宋体" w:hAnsi="宋体" w:eastAsia="宋体" w:cs="宋体"/>
          <w:sz w:val="24"/>
          <w:szCs w:val="24"/>
        </w:rPr>
      </w:pPr>
      <w:r>
        <w:rPr>
          <w:rFonts w:hint="eastAsia" w:ascii="宋体" w:hAnsi="宋体" w:eastAsia="宋体" w:cs="宋体"/>
          <w:sz w:val="24"/>
          <w:szCs w:val="24"/>
        </w:rPr>
        <w:t>2.沉降菌浓度；</w:t>
      </w:r>
    </w:p>
    <w:p w14:paraId="31672A80">
      <w:pPr>
        <w:spacing w:line="360" w:lineRule="auto"/>
        <w:ind w:firstLine="424" w:firstLineChars="177"/>
        <w:rPr>
          <w:rFonts w:ascii="宋体" w:hAnsi="宋体" w:eastAsia="宋体" w:cs="宋体"/>
          <w:sz w:val="24"/>
          <w:szCs w:val="24"/>
        </w:rPr>
      </w:pPr>
      <w:r>
        <w:rPr>
          <w:rFonts w:hint="eastAsia" w:ascii="宋体" w:hAnsi="宋体" w:eastAsia="宋体" w:cs="宋体"/>
          <w:sz w:val="24"/>
          <w:szCs w:val="24"/>
        </w:rPr>
        <w:t>3.气流流速；</w:t>
      </w:r>
    </w:p>
    <w:p w14:paraId="48F66E98">
      <w:pPr>
        <w:spacing w:line="360" w:lineRule="auto"/>
        <w:ind w:firstLine="424" w:firstLineChars="177"/>
        <w:rPr>
          <w:rFonts w:ascii="宋体" w:hAnsi="宋体" w:eastAsia="宋体" w:cs="宋体"/>
          <w:sz w:val="24"/>
          <w:szCs w:val="24"/>
        </w:rPr>
      </w:pPr>
      <w:r>
        <w:rPr>
          <w:rFonts w:hint="eastAsia" w:ascii="宋体" w:hAnsi="宋体" w:eastAsia="宋体" w:cs="宋体"/>
          <w:sz w:val="24"/>
          <w:szCs w:val="24"/>
        </w:rPr>
        <w:t>4.气流模式；</w:t>
      </w:r>
    </w:p>
    <w:p w14:paraId="55E101CF">
      <w:pPr>
        <w:spacing w:line="360" w:lineRule="auto"/>
        <w:ind w:firstLine="424" w:firstLineChars="177"/>
        <w:rPr>
          <w:rFonts w:ascii="宋体" w:hAnsi="宋体" w:eastAsia="宋体" w:cs="宋体"/>
          <w:sz w:val="24"/>
          <w:szCs w:val="24"/>
        </w:rPr>
      </w:pPr>
      <w:r>
        <w:rPr>
          <w:rFonts w:hint="eastAsia" w:ascii="宋体" w:hAnsi="宋体" w:eastAsia="宋体" w:cs="宋体"/>
          <w:sz w:val="24"/>
          <w:szCs w:val="24"/>
        </w:rPr>
        <w:t>5.洁净度；</w:t>
      </w:r>
    </w:p>
    <w:bookmarkEnd w:id="0"/>
    <w:bookmarkEnd w:id="1"/>
    <w:p w14:paraId="777FF066">
      <w:pPr>
        <w:spacing w:line="360" w:lineRule="auto"/>
        <w:ind w:firstLine="437"/>
        <w:rPr>
          <w:rFonts w:ascii="宋体" w:hAnsi="宋体" w:eastAsia="宋体" w:cs="宋体"/>
          <w:b/>
          <w:sz w:val="24"/>
          <w:szCs w:val="24"/>
        </w:rPr>
      </w:pPr>
      <w:r>
        <w:rPr>
          <w:rFonts w:hint="eastAsia" w:ascii="宋体" w:hAnsi="宋体" w:eastAsia="宋体" w:cs="宋体"/>
          <w:b/>
          <w:sz w:val="24"/>
          <w:szCs w:val="24"/>
        </w:rPr>
        <w:t>三、其他要求：</w:t>
      </w:r>
    </w:p>
    <w:p w14:paraId="16567AA2">
      <w:pPr>
        <w:spacing w:line="360" w:lineRule="auto"/>
        <w:ind w:firstLine="437"/>
        <w:rPr>
          <w:rFonts w:ascii="宋体" w:hAnsi="宋体" w:eastAsia="宋体" w:cs="宋体"/>
          <w:sz w:val="24"/>
          <w:szCs w:val="24"/>
        </w:rPr>
      </w:pPr>
      <w:r>
        <w:rPr>
          <w:rFonts w:hint="eastAsia" w:ascii="宋体" w:hAnsi="宋体" w:eastAsia="宋体" w:cs="宋体"/>
          <w:sz w:val="24"/>
          <w:szCs w:val="24"/>
        </w:rPr>
        <w:t>1. 供应商应具备开展生物安全柜和洁净工作台检测或校准项目的资质且在批准的能力范围内</w:t>
      </w:r>
      <w:r>
        <w:rPr>
          <w:rFonts w:hint="eastAsia" w:ascii="宋体" w:hAnsi="宋体" w:eastAsia="宋体" w:cs="宋体"/>
          <w:b/>
          <w:bCs/>
          <w:sz w:val="24"/>
          <w:szCs w:val="24"/>
        </w:rPr>
        <w:t>（响应文件中须提供相应证明材料）；</w:t>
      </w:r>
    </w:p>
    <w:p w14:paraId="43EB44BC">
      <w:pPr>
        <w:spacing w:line="360" w:lineRule="auto"/>
        <w:ind w:firstLine="437"/>
        <w:rPr>
          <w:rFonts w:ascii="宋体" w:hAnsi="宋体" w:eastAsia="宋体" w:cs="宋体"/>
          <w:sz w:val="24"/>
          <w:szCs w:val="24"/>
        </w:rPr>
      </w:pPr>
      <w:r>
        <w:rPr>
          <w:rFonts w:hint="eastAsia" w:ascii="宋体" w:hAnsi="宋体" w:eastAsia="宋体" w:cs="宋体"/>
          <w:sz w:val="24"/>
          <w:szCs w:val="24"/>
        </w:rPr>
        <w:t>2. 检测人员进入我中心实验区域开展工作时，应严格按规范程序操作，并严格遵守我中心的相关规章制度及实验室生物安全的相关规定</w:t>
      </w:r>
      <w:r>
        <w:rPr>
          <w:rFonts w:hint="eastAsia" w:ascii="宋体" w:hAnsi="宋体" w:eastAsia="宋体" w:cs="宋体"/>
          <w:b/>
          <w:bCs/>
          <w:sz w:val="24"/>
          <w:szCs w:val="24"/>
        </w:rPr>
        <w:t>（响应文件中须提供承诺书，格式自拟）</w:t>
      </w:r>
      <w:r>
        <w:rPr>
          <w:rFonts w:hint="eastAsia" w:ascii="宋体" w:hAnsi="宋体" w:eastAsia="宋体" w:cs="宋体"/>
          <w:sz w:val="24"/>
          <w:szCs w:val="24"/>
        </w:rPr>
        <w:t>；</w:t>
      </w:r>
    </w:p>
    <w:p w14:paraId="3F3E0031">
      <w:pPr>
        <w:spacing w:line="360" w:lineRule="auto"/>
        <w:ind w:firstLine="437"/>
        <w:rPr>
          <w:rFonts w:ascii="宋体" w:hAnsi="宋体" w:eastAsia="宋体" w:cs="宋体"/>
          <w:sz w:val="24"/>
          <w:szCs w:val="24"/>
        </w:rPr>
      </w:pPr>
      <w:r>
        <w:rPr>
          <w:rFonts w:hint="eastAsia" w:ascii="宋体" w:hAnsi="宋体" w:eastAsia="宋体" w:cs="宋体"/>
          <w:sz w:val="24"/>
          <w:szCs w:val="24"/>
        </w:rPr>
        <w:t>3. 若通过检测发现指标不合格，检测人员应及时通知我单位管理部门，协助生物安全柜或洁净工作台的生产厂家或授权代理商进行维修、调试，首次复检不再另收费；</w:t>
      </w:r>
    </w:p>
    <w:p w14:paraId="4D99DA3D">
      <w:pPr>
        <w:spacing w:line="360" w:lineRule="auto"/>
        <w:ind w:firstLine="437"/>
        <w:rPr>
          <w:rFonts w:ascii="宋体" w:hAnsi="宋体" w:eastAsia="宋体" w:cs="宋体"/>
          <w:sz w:val="24"/>
          <w:szCs w:val="24"/>
        </w:rPr>
      </w:pPr>
      <w:r>
        <w:rPr>
          <w:rFonts w:hint="eastAsia" w:ascii="宋体" w:hAnsi="宋体" w:eastAsia="宋体" w:cs="宋体"/>
          <w:bCs/>
          <w:sz w:val="24"/>
          <w:szCs w:val="24"/>
        </w:rPr>
        <w:t>4.</w:t>
      </w:r>
      <w:r>
        <w:rPr>
          <w:rFonts w:hint="eastAsia" w:ascii="宋体" w:hAnsi="宋体" w:eastAsia="宋体" w:cs="宋体"/>
          <w:sz w:val="24"/>
          <w:szCs w:val="24"/>
        </w:rPr>
        <w:t xml:space="preserve"> 检测完毕后提供两份纸质版、一份电子版的检测报告或校准证书。</w:t>
      </w:r>
    </w:p>
    <w:p w14:paraId="4C73023A">
      <w:pPr>
        <w:spacing w:line="360" w:lineRule="auto"/>
        <w:ind w:firstLine="437"/>
        <w:rPr>
          <w:rFonts w:ascii="宋体" w:hAnsi="宋体" w:eastAsia="宋体" w:cs="宋体"/>
          <w:b/>
          <w:bCs/>
          <w:color w:val="FF0000"/>
          <w:sz w:val="24"/>
          <w:szCs w:val="24"/>
        </w:rPr>
      </w:pPr>
      <w:r>
        <w:rPr>
          <w:rFonts w:hint="eastAsia" w:ascii="宋体" w:hAnsi="宋体" w:eastAsia="宋体" w:cs="宋体"/>
          <w:b/>
          <w:bCs/>
          <w:color w:val="FF0000"/>
          <w:sz w:val="24"/>
          <w:szCs w:val="24"/>
        </w:rPr>
        <w:t>5.投标人须承诺（承诺函格式自拟）完全响应上述采购需求，并根据YY0569-2011《Ⅱ级 生物安全柜》、JJF1815-2020 《Ⅱ级生物安全柜校准规范》、《生物安全实验室建筑技术规范》(GB50346-2011)、YYT 1539-2017 《医用洁净工作台》等相关标准，在检测完毕后出具省级以上人民政府计量行政部门认可的CMA检测报告或CNAS认可的校准证书，否则响应文件无效。</w:t>
      </w:r>
    </w:p>
    <w:p w14:paraId="57A09AF3">
      <w:pPr>
        <w:spacing w:line="360" w:lineRule="auto"/>
        <w:rPr>
          <w:rFonts w:ascii="宋体" w:hAnsi="宋体" w:eastAsia="宋体" w:cs="宋体"/>
          <w:b/>
          <w:bCs/>
          <w:color w:val="000000"/>
          <w:sz w:val="24"/>
          <w:szCs w:val="24"/>
        </w:rPr>
      </w:pPr>
      <w:r>
        <w:rPr>
          <w:rFonts w:hint="eastAsia" w:ascii="宋体" w:hAnsi="宋体" w:eastAsia="宋体" w:cs="宋体"/>
          <w:b/>
          <w:bCs/>
          <w:color w:val="000000"/>
          <w:sz w:val="24"/>
          <w:szCs w:val="24"/>
        </w:rPr>
        <w:br w:type="page"/>
      </w:r>
      <w:r>
        <w:rPr>
          <w:rFonts w:hint="eastAsia" w:ascii="宋体" w:hAnsi="宋体" w:eastAsia="宋体" w:cs="宋体"/>
          <w:b/>
          <w:bCs/>
          <w:color w:val="000000"/>
          <w:sz w:val="24"/>
          <w:szCs w:val="24"/>
        </w:rPr>
        <w:t>附件：</w:t>
      </w:r>
    </w:p>
    <w:p w14:paraId="15A6BE03">
      <w:pPr>
        <w:spacing w:afterLines="50" w:line="360" w:lineRule="auto"/>
        <w:ind w:firstLine="240" w:firstLineChars="100"/>
        <w:rPr>
          <w:rFonts w:ascii="宋体" w:hAnsi="宋体" w:eastAsia="宋体" w:cs="宋体"/>
          <w:sz w:val="24"/>
          <w:szCs w:val="24"/>
        </w:rPr>
      </w:pPr>
      <w:r>
        <w:rPr>
          <w:rFonts w:hint="eastAsia" w:ascii="宋体" w:hAnsi="宋体" w:eastAsia="宋体" w:cs="宋体"/>
          <w:sz w:val="24"/>
          <w:szCs w:val="24"/>
        </w:rPr>
        <w:t>待检测设备一览表：</w:t>
      </w:r>
    </w:p>
    <w:tbl>
      <w:tblPr>
        <w:tblStyle w:val="5"/>
        <w:tblW w:w="9102" w:type="dxa"/>
        <w:tblInd w:w="-347" w:type="dxa"/>
        <w:tblLayout w:type="autofit"/>
        <w:tblCellMar>
          <w:top w:w="0" w:type="dxa"/>
          <w:left w:w="108" w:type="dxa"/>
          <w:bottom w:w="0" w:type="dxa"/>
          <w:right w:w="108" w:type="dxa"/>
        </w:tblCellMar>
      </w:tblPr>
      <w:tblGrid>
        <w:gridCol w:w="727"/>
        <w:gridCol w:w="980"/>
        <w:gridCol w:w="1430"/>
        <w:gridCol w:w="1240"/>
        <w:gridCol w:w="2600"/>
        <w:gridCol w:w="2125"/>
      </w:tblGrid>
      <w:tr w14:paraId="1E875C07">
        <w:tblPrEx>
          <w:tblCellMar>
            <w:top w:w="0" w:type="dxa"/>
            <w:left w:w="108" w:type="dxa"/>
            <w:bottom w:w="0" w:type="dxa"/>
            <w:right w:w="108" w:type="dxa"/>
          </w:tblCellMar>
        </w:tblPrEx>
        <w:trPr>
          <w:trHeight w:val="555" w:hRule="atLeast"/>
        </w:trPr>
        <w:tc>
          <w:tcPr>
            <w:tcW w:w="7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D8ACE3">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980" w:type="dxa"/>
            <w:tcBorders>
              <w:top w:val="single" w:color="auto" w:sz="4" w:space="0"/>
              <w:left w:val="nil"/>
              <w:bottom w:val="single" w:color="auto" w:sz="4" w:space="0"/>
              <w:right w:val="single" w:color="auto" w:sz="4" w:space="0"/>
            </w:tcBorders>
            <w:shd w:val="clear" w:color="000000" w:fill="FFFFFF"/>
            <w:noWrap/>
            <w:vAlign w:val="center"/>
          </w:tcPr>
          <w:p w14:paraId="16DD65DC">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部所</w:t>
            </w:r>
          </w:p>
        </w:tc>
        <w:tc>
          <w:tcPr>
            <w:tcW w:w="1430" w:type="dxa"/>
            <w:tcBorders>
              <w:top w:val="single" w:color="auto" w:sz="4" w:space="0"/>
              <w:left w:val="nil"/>
              <w:bottom w:val="single" w:color="auto" w:sz="4" w:space="0"/>
              <w:right w:val="single" w:color="auto" w:sz="4" w:space="0"/>
            </w:tcBorders>
            <w:shd w:val="clear" w:color="000000" w:fill="FFFFFF"/>
            <w:noWrap/>
            <w:vAlign w:val="center"/>
          </w:tcPr>
          <w:p w14:paraId="15E5F493">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设备编号</w:t>
            </w:r>
          </w:p>
        </w:tc>
        <w:tc>
          <w:tcPr>
            <w:tcW w:w="1240" w:type="dxa"/>
            <w:tcBorders>
              <w:top w:val="single" w:color="auto" w:sz="4" w:space="0"/>
              <w:left w:val="nil"/>
              <w:bottom w:val="single" w:color="auto" w:sz="4" w:space="0"/>
              <w:right w:val="single" w:color="auto" w:sz="4" w:space="0"/>
            </w:tcBorders>
            <w:shd w:val="clear" w:color="000000" w:fill="FFFFFF"/>
            <w:noWrap/>
            <w:vAlign w:val="center"/>
          </w:tcPr>
          <w:p w14:paraId="6F560EBA">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名称</w:t>
            </w:r>
          </w:p>
        </w:tc>
        <w:tc>
          <w:tcPr>
            <w:tcW w:w="2600" w:type="dxa"/>
            <w:tcBorders>
              <w:top w:val="single" w:color="auto" w:sz="4" w:space="0"/>
              <w:left w:val="nil"/>
              <w:bottom w:val="single" w:color="auto" w:sz="4" w:space="0"/>
              <w:right w:val="single" w:color="auto" w:sz="4" w:space="0"/>
            </w:tcBorders>
            <w:shd w:val="clear" w:color="000000" w:fill="FFFFFF"/>
            <w:noWrap/>
            <w:vAlign w:val="center"/>
          </w:tcPr>
          <w:p w14:paraId="6A95D256">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品牌型号</w:t>
            </w:r>
          </w:p>
        </w:tc>
        <w:tc>
          <w:tcPr>
            <w:tcW w:w="2125" w:type="dxa"/>
            <w:tcBorders>
              <w:top w:val="single" w:color="auto" w:sz="4" w:space="0"/>
              <w:left w:val="nil"/>
              <w:bottom w:val="single" w:color="auto" w:sz="4" w:space="0"/>
              <w:right w:val="single" w:color="auto" w:sz="4" w:space="0"/>
            </w:tcBorders>
            <w:shd w:val="clear" w:color="000000" w:fill="FFFFFF"/>
            <w:noWrap/>
            <w:vAlign w:val="center"/>
          </w:tcPr>
          <w:p w14:paraId="1A0C66B7">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存放地点</w:t>
            </w:r>
          </w:p>
        </w:tc>
      </w:tr>
      <w:tr w14:paraId="4573094B">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000000" w:fill="FFFFFF"/>
            <w:noWrap/>
            <w:vAlign w:val="center"/>
          </w:tcPr>
          <w:p w14:paraId="5E25890C">
            <w:pPr>
              <w:jc w:val="center"/>
              <w:rPr>
                <w:rFonts w:ascii="宋体" w:hAnsi="宋体" w:eastAsia="宋体" w:cs="宋体"/>
                <w:color w:val="000000"/>
                <w:sz w:val="24"/>
                <w:szCs w:val="24"/>
              </w:rPr>
            </w:pPr>
            <w:r>
              <w:rPr>
                <w:rFonts w:hint="eastAsia" w:ascii="宋体" w:hAnsi="宋体" w:eastAsia="宋体" w:cs="宋体"/>
                <w:color w:val="000000"/>
                <w:sz w:val="24"/>
                <w:szCs w:val="24"/>
              </w:rPr>
              <w:t>1</w:t>
            </w:r>
          </w:p>
        </w:tc>
        <w:tc>
          <w:tcPr>
            <w:tcW w:w="980" w:type="dxa"/>
            <w:tcBorders>
              <w:top w:val="nil"/>
              <w:left w:val="nil"/>
              <w:bottom w:val="single" w:color="auto" w:sz="4" w:space="0"/>
              <w:right w:val="single" w:color="auto" w:sz="4" w:space="0"/>
            </w:tcBorders>
            <w:shd w:val="clear" w:color="000000" w:fill="FFFFFF"/>
            <w:noWrap/>
            <w:vAlign w:val="center"/>
          </w:tcPr>
          <w:p w14:paraId="537FB8A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毒理所</w:t>
            </w:r>
          </w:p>
        </w:tc>
        <w:tc>
          <w:tcPr>
            <w:tcW w:w="1430" w:type="dxa"/>
            <w:tcBorders>
              <w:top w:val="nil"/>
              <w:left w:val="nil"/>
              <w:bottom w:val="single" w:color="auto" w:sz="4" w:space="0"/>
              <w:right w:val="single" w:color="auto" w:sz="4" w:space="0"/>
            </w:tcBorders>
            <w:shd w:val="clear" w:color="000000" w:fill="FFFFFF"/>
            <w:noWrap/>
            <w:vAlign w:val="center"/>
          </w:tcPr>
          <w:p w14:paraId="5B956F3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F-4101</w:t>
            </w:r>
          </w:p>
        </w:tc>
        <w:tc>
          <w:tcPr>
            <w:tcW w:w="1240" w:type="dxa"/>
            <w:tcBorders>
              <w:top w:val="nil"/>
              <w:left w:val="nil"/>
              <w:bottom w:val="single" w:color="auto" w:sz="4" w:space="0"/>
              <w:right w:val="single" w:color="auto" w:sz="4" w:space="0"/>
            </w:tcBorders>
            <w:shd w:val="clear" w:color="000000" w:fill="FFFFFF"/>
            <w:noWrap/>
            <w:vAlign w:val="center"/>
          </w:tcPr>
          <w:p w14:paraId="5EBD88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000000" w:fill="FFFFFF"/>
            <w:noWrap/>
            <w:vAlign w:val="center"/>
          </w:tcPr>
          <w:p w14:paraId="4A77F98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海尔HR50-A2</w:t>
            </w:r>
          </w:p>
        </w:tc>
        <w:tc>
          <w:tcPr>
            <w:tcW w:w="2125" w:type="dxa"/>
            <w:tcBorders>
              <w:top w:val="nil"/>
              <w:left w:val="nil"/>
              <w:bottom w:val="single" w:color="auto" w:sz="4" w:space="0"/>
              <w:right w:val="single" w:color="auto" w:sz="4" w:space="0"/>
            </w:tcBorders>
            <w:shd w:val="clear" w:color="000000" w:fill="FFFFFF"/>
            <w:noWrap/>
            <w:vAlign w:val="center"/>
          </w:tcPr>
          <w:p w14:paraId="4348648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实验楼1009</w:t>
            </w:r>
          </w:p>
        </w:tc>
      </w:tr>
      <w:tr w14:paraId="64FDB76B">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000000" w:fill="FFFFFF"/>
            <w:noWrap/>
            <w:vAlign w:val="center"/>
          </w:tcPr>
          <w:p w14:paraId="23581921">
            <w:pPr>
              <w:jc w:val="center"/>
              <w:rPr>
                <w:rFonts w:ascii="宋体" w:hAnsi="宋体" w:eastAsia="宋体" w:cs="宋体"/>
                <w:color w:val="000000"/>
                <w:sz w:val="24"/>
                <w:szCs w:val="24"/>
              </w:rPr>
            </w:pPr>
            <w:r>
              <w:rPr>
                <w:rFonts w:hint="eastAsia" w:ascii="宋体" w:hAnsi="宋体" w:eastAsia="宋体" w:cs="宋体"/>
                <w:color w:val="000000"/>
                <w:sz w:val="24"/>
                <w:szCs w:val="24"/>
              </w:rPr>
              <w:t>2</w:t>
            </w:r>
          </w:p>
        </w:tc>
        <w:tc>
          <w:tcPr>
            <w:tcW w:w="980" w:type="dxa"/>
            <w:tcBorders>
              <w:top w:val="nil"/>
              <w:left w:val="nil"/>
              <w:bottom w:val="single" w:color="auto" w:sz="4" w:space="0"/>
              <w:right w:val="single" w:color="auto" w:sz="4" w:space="0"/>
            </w:tcBorders>
            <w:shd w:val="clear" w:color="000000" w:fill="FFFFFF"/>
            <w:noWrap/>
            <w:vAlign w:val="center"/>
          </w:tcPr>
          <w:p w14:paraId="3E90E44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毒理所</w:t>
            </w:r>
          </w:p>
        </w:tc>
        <w:tc>
          <w:tcPr>
            <w:tcW w:w="1430" w:type="dxa"/>
            <w:tcBorders>
              <w:top w:val="nil"/>
              <w:left w:val="nil"/>
              <w:bottom w:val="single" w:color="auto" w:sz="4" w:space="0"/>
              <w:right w:val="single" w:color="auto" w:sz="4" w:space="0"/>
            </w:tcBorders>
            <w:shd w:val="clear" w:color="000000" w:fill="FFFFFF"/>
            <w:noWrap/>
            <w:vAlign w:val="center"/>
          </w:tcPr>
          <w:p w14:paraId="6711B87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F-3746</w:t>
            </w:r>
          </w:p>
        </w:tc>
        <w:tc>
          <w:tcPr>
            <w:tcW w:w="1240" w:type="dxa"/>
            <w:tcBorders>
              <w:top w:val="nil"/>
              <w:left w:val="nil"/>
              <w:bottom w:val="single" w:color="auto" w:sz="4" w:space="0"/>
              <w:right w:val="single" w:color="auto" w:sz="4" w:space="0"/>
            </w:tcBorders>
            <w:shd w:val="clear" w:color="000000" w:fill="FFFFFF"/>
            <w:noWrap/>
            <w:vAlign w:val="center"/>
          </w:tcPr>
          <w:p w14:paraId="7006D68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000000" w:fill="FFFFFF"/>
            <w:noWrap/>
            <w:vAlign w:val="center"/>
          </w:tcPr>
          <w:p w14:paraId="3F4207F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海尔HR40-Ⅱ-A2</w:t>
            </w:r>
          </w:p>
        </w:tc>
        <w:tc>
          <w:tcPr>
            <w:tcW w:w="2125" w:type="dxa"/>
            <w:tcBorders>
              <w:top w:val="nil"/>
              <w:left w:val="nil"/>
              <w:bottom w:val="single" w:color="auto" w:sz="4" w:space="0"/>
              <w:right w:val="single" w:color="auto" w:sz="4" w:space="0"/>
            </w:tcBorders>
            <w:shd w:val="clear" w:color="000000" w:fill="FFFFFF"/>
            <w:noWrap/>
            <w:vAlign w:val="center"/>
          </w:tcPr>
          <w:p w14:paraId="4515EFC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实验楼1011</w:t>
            </w:r>
          </w:p>
        </w:tc>
      </w:tr>
      <w:tr w14:paraId="4B2FE73C">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000000" w:fill="FFFFFF"/>
            <w:noWrap/>
            <w:vAlign w:val="center"/>
          </w:tcPr>
          <w:p w14:paraId="25AB2AA8">
            <w:pPr>
              <w:jc w:val="center"/>
              <w:rPr>
                <w:rFonts w:ascii="宋体" w:hAnsi="宋体" w:eastAsia="宋体" w:cs="宋体"/>
                <w:color w:val="000000"/>
                <w:sz w:val="24"/>
                <w:szCs w:val="24"/>
              </w:rPr>
            </w:pPr>
            <w:r>
              <w:rPr>
                <w:rFonts w:hint="eastAsia" w:ascii="宋体" w:hAnsi="宋体" w:eastAsia="宋体" w:cs="宋体"/>
                <w:color w:val="000000"/>
                <w:sz w:val="24"/>
                <w:szCs w:val="24"/>
              </w:rPr>
              <w:t>3</w:t>
            </w:r>
          </w:p>
        </w:tc>
        <w:tc>
          <w:tcPr>
            <w:tcW w:w="980" w:type="dxa"/>
            <w:tcBorders>
              <w:top w:val="nil"/>
              <w:left w:val="nil"/>
              <w:bottom w:val="single" w:color="auto" w:sz="4" w:space="0"/>
              <w:right w:val="single" w:color="auto" w:sz="4" w:space="0"/>
            </w:tcBorders>
            <w:shd w:val="clear" w:color="000000" w:fill="FFFFFF"/>
            <w:noWrap/>
            <w:vAlign w:val="center"/>
          </w:tcPr>
          <w:p w14:paraId="57A5641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地寄所</w:t>
            </w:r>
          </w:p>
        </w:tc>
        <w:tc>
          <w:tcPr>
            <w:tcW w:w="1430" w:type="dxa"/>
            <w:tcBorders>
              <w:top w:val="nil"/>
              <w:left w:val="nil"/>
              <w:bottom w:val="single" w:color="auto" w:sz="4" w:space="0"/>
              <w:right w:val="single" w:color="auto" w:sz="4" w:space="0"/>
            </w:tcBorders>
            <w:shd w:val="clear" w:color="000000" w:fill="FFFFFF"/>
            <w:noWrap/>
            <w:vAlign w:val="center"/>
          </w:tcPr>
          <w:p w14:paraId="388807E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F-4008</w:t>
            </w:r>
          </w:p>
        </w:tc>
        <w:tc>
          <w:tcPr>
            <w:tcW w:w="1240" w:type="dxa"/>
            <w:tcBorders>
              <w:top w:val="nil"/>
              <w:left w:val="nil"/>
              <w:bottom w:val="single" w:color="auto" w:sz="4" w:space="0"/>
              <w:right w:val="single" w:color="auto" w:sz="4" w:space="0"/>
            </w:tcBorders>
            <w:shd w:val="clear" w:color="000000" w:fill="FFFFFF"/>
            <w:noWrap/>
            <w:vAlign w:val="center"/>
          </w:tcPr>
          <w:p w14:paraId="5735E8D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000000" w:fill="FFFFFF"/>
            <w:noWrap/>
            <w:vAlign w:val="center"/>
          </w:tcPr>
          <w:p w14:paraId="7CD59FB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biox A2</w:t>
            </w:r>
          </w:p>
        </w:tc>
        <w:tc>
          <w:tcPr>
            <w:tcW w:w="2125" w:type="dxa"/>
            <w:tcBorders>
              <w:top w:val="nil"/>
              <w:left w:val="nil"/>
              <w:bottom w:val="single" w:color="auto" w:sz="4" w:space="0"/>
              <w:right w:val="single" w:color="auto" w:sz="4" w:space="0"/>
            </w:tcBorders>
            <w:shd w:val="clear" w:color="000000" w:fill="FFFFFF"/>
            <w:noWrap/>
            <w:vAlign w:val="center"/>
          </w:tcPr>
          <w:p w14:paraId="1C37373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北楼5楼PCR室</w:t>
            </w:r>
          </w:p>
        </w:tc>
      </w:tr>
      <w:tr w14:paraId="08CF05F6">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000000" w:fill="FFFFFF"/>
            <w:noWrap/>
            <w:vAlign w:val="center"/>
          </w:tcPr>
          <w:p w14:paraId="385F7F62">
            <w:pPr>
              <w:jc w:val="center"/>
              <w:rPr>
                <w:rFonts w:ascii="宋体" w:hAnsi="宋体" w:eastAsia="宋体" w:cs="宋体"/>
                <w:color w:val="000000"/>
                <w:sz w:val="24"/>
                <w:szCs w:val="24"/>
              </w:rPr>
            </w:pPr>
            <w:r>
              <w:rPr>
                <w:rFonts w:hint="eastAsia" w:ascii="宋体" w:hAnsi="宋体" w:eastAsia="宋体" w:cs="宋体"/>
                <w:color w:val="000000"/>
                <w:sz w:val="24"/>
                <w:szCs w:val="24"/>
              </w:rPr>
              <w:t>4</w:t>
            </w:r>
          </w:p>
        </w:tc>
        <w:tc>
          <w:tcPr>
            <w:tcW w:w="980" w:type="dxa"/>
            <w:tcBorders>
              <w:top w:val="nil"/>
              <w:left w:val="nil"/>
              <w:bottom w:val="single" w:color="auto" w:sz="4" w:space="0"/>
              <w:right w:val="single" w:color="auto" w:sz="4" w:space="0"/>
            </w:tcBorders>
            <w:shd w:val="clear" w:color="000000" w:fill="FFFFFF"/>
            <w:noWrap/>
            <w:vAlign w:val="center"/>
          </w:tcPr>
          <w:p w14:paraId="40727E1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地寄所</w:t>
            </w:r>
          </w:p>
        </w:tc>
        <w:tc>
          <w:tcPr>
            <w:tcW w:w="1430" w:type="dxa"/>
            <w:tcBorders>
              <w:top w:val="nil"/>
              <w:left w:val="nil"/>
              <w:bottom w:val="single" w:color="auto" w:sz="4" w:space="0"/>
              <w:right w:val="single" w:color="auto" w:sz="4" w:space="0"/>
            </w:tcBorders>
            <w:shd w:val="clear" w:color="000000" w:fill="FFFFFF"/>
            <w:noWrap/>
            <w:vAlign w:val="center"/>
          </w:tcPr>
          <w:p w14:paraId="19769C8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F-2828</w:t>
            </w:r>
          </w:p>
        </w:tc>
        <w:tc>
          <w:tcPr>
            <w:tcW w:w="1240" w:type="dxa"/>
            <w:tcBorders>
              <w:top w:val="nil"/>
              <w:left w:val="nil"/>
              <w:bottom w:val="single" w:color="auto" w:sz="4" w:space="0"/>
              <w:right w:val="single" w:color="auto" w:sz="4" w:space="0"/>
            </w:tcBorders>
            <w:shd w:val="clear" w:color="000000" w:fill="FFFFFF"/>
            <w:noWrap/>
            <w:vAlign w:val="center"/>
          </w:tcPr>
          <w:p w14:paraId="7543382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000000" w:fill="FFFFFF"/>
            <w:noWrap/>
            <w:vAlign w:val="center"/>
          </w:tcPr>
          <w:p w14:paraId="52A5472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class type A2</w:t>
            </w:r>
          </w:p>
        </w:tc>
        <w:tc>
          <w:tcPr>
            <w:tcW w:w="2125" w:type="dxa"/>
            <w:tcBorders>
              <w:top w:val="nil"/>
              <w:left w:val="nil"/>
              <w:bottom w:val="single" w:color="auto" w:sz="4" w:space="0"/>
              <w:right w:val="single" w:color="auto" w:sz="4" w:space="0"/>
            </w:tcBorders>
            <w:shd w:val="clear" w:color="000000" w:fill="FFFFFF"/>
            <w:noWrap/>
            <w:vAlign w:val="center"/>
          </w:tcPr>
          <w:p w14:paraId="5721D4A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北楼511</w:t>
            </w:r>
          </w:p>
        </w:tc>
      </w:tr>
      <w:tr w14:paraId="095D052F">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000000" w:fill="FFFFFF"/>
            <w:noWrap/>
            <w:vAlign w:val="center"/>
          </w:tcPr>
          <w:p w14:paraId="613AE727">
            <w:pPr>
              <w:jc w:val="center"/>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980" w:type="dxa"/>
            <w:tcBorders>
              <w:top w:val="nil"/>
              <w:left w:val="nil"/>
              <w:bottom w:val="single" w:color="auto" w:sz="4" w:space="0"/>
              <w:right w:val="single" w:color="auto" w:sz="4" w:space="0"/>
            </w:tcBorders>
            <w:shd w:val="clear" w:color="000000" w:fill="FFFFFF"/>
            <w:noWrap/>
            <w:vAlign w:val="center"/>
          </w:tcPr>
          <w:p w14:paraId="3960D41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消媒所</w:t>
            </w:r>
          </w:p>
        </w:tc>
        <w:tc>
          <w:tcPr>
            <w:tcW w:w="1430" w:type="dxa"/>
            <w:tcBorders>
              <w:top w:val="nil"/>
              <w:left w:val="nil"/>
              <w:bottom w:val="single" w:color="auto" w:sz="4" w:space="0"/>
              <w:right w:val="single" w:color="auto" w:sz="4" w:space="0"/>
            </w:tcBorders>
            <w:shd w:val="clear" w:color="000000" w:fill="FFFFFF"/>
            <w:noWrap/>
            <w:vAlign w:val="center"/>
          </w:tcPr>
          <w:p w14:paraId="1B6B8FD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F-2406</w:t>
            </w:r>
          </w:p>
        </w:tc>
        <w:tc>
          <w:tcPr>
            <w:tcW w:w="1240" w:type="dxa"/>
            <w:tcBorders>
              <w:top w:val="nil"/>
              <w:left w:val="nil"/>
              <w:bottom w:val="single" w:color="auto" w:sz="4" w:space="0"/>
              <w:right w:val="single" w:color="auto" w:sz="4" w:space="0"/>
            </w:tcBorders>
            <w:shd w:val="clear" w:color="000000" w:fill="FFFFFF"/>
            <w:noWrap/>
            <w:vAlign w:val="center"/>
          </w:tcPr>
          <w:p w14:paraId="464497D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000000" w:fill="FFFFFF"/>
            <w:noWrap/>
            <w:vAlign w:val="center"/>
          </w:tcPr>
          <w:p w14:paraId="005C384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BSC-1500ⅡA2-X</w:t>
            </w:r>
          </w:p>
        </w:tc>
        <w:tc>
          <w:tcPr>
            <w:tcW w:w="2125" w:type="dxa"/>
            <w:tcBorders>
              <w:top w:val="nil"/>
              <w:left w:val="nil"/>
              <w:bottom w:val="single" w:color="auto" w:sz="4" w:space="0"/>
              <w:right w:val="single" w:color="auto" w:sz="4" w:space="0"/>
            </w:tcBorders>
            <w:shd w:val="clear" w:color="000000" w:fill="FFFFFF"/>
            <w:noWrap/>
            <w:vAlign w:val="center"/>
          </w:tcPr>
          <w:p w14:paraId="70E38E4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实验楼220</w:t>
            </w:r>
          </w:p>
        </w:tc>
      </w:tr>
      <w:tr w14:paraId="1B6C3040">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CFB3230">
            <w:pPr>
              <w:jc w:val="center"/>
              <w:rPr>
                <w:rFonts w:ascii="宋体" w:hAnsi="宋体" w:eastAsia="宋体" w:cs="宋体"/>
                <w:color w:val="000000"/>
                <w:sz w:val="24"/>
                <w:szCs w:val="24"/>
              </w:rPr>
            </w:pPr>
            <w:r>
              <w:rPr>
                <w:rFonts w:hint="eastAsia" w:ascii="宋体" w:hAnsi="宋体" w:eastAsia="宋体" w:cs="宋体"/>
                <w:color w:val="000000"/>
                <w:sz w:val="24"/>
                <w:szCs w:val="24"/>
              </w:rPr>
              <w:t>6</w:t>
            </w:r>
          </w:p>
        </w:tc>
        <w:tc>
          <w:tcPr>
            <w:tcW w:w="980" w:type="dxa"/>
            <w:tcBorders>
              <w:top w:val="nil"/>
              <w:left w:val="nil"/>
              <w:bottom w:val="single" w:color="auto" w:sz="4" w:space="0"/>
              <w:right w:val="single" w:color="auto" w:sz="4" w:space="0"/>
            </w:tcBorders>
            <w:shd w:val="clear" w:color="auto" w:fill="auto"/>
            <w:noWrap/>
            <w:vAlign w:val="center"/>
          </w:tcPr>
          <w:p w14:paraId="55C7943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消媒所</w:t>
            </w:r>
          </w:p>
        </w:tc>
        <w:tc>
          <w:tcPr>
            <w:tcW w:w="1430" w:type="dxa"/>
            <w:tcBorders>
              <w:top w:val="nil"/>
              <w:left w:val="nil"/>
              <w:bottom w:val="single" w:color="auto" w:sz="4" w:space="0"/>
              <w:right w:val="single" w:color="auto" w:sz="4" w:space="0"/>
            </w:tcBorders>
            <w:shd w:val="clear" w:color="auto" w:fill="auto"/>
            <w:noWrap/>
            <w:vAlign w:val="center"/>
          </w:tcPr>
          <w:p w14:paraId="2084527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F-3904</w:t>
            </w:r>
          </w:p>
        </w:tc>
        <w:tc>
          <w:tcPr>
            <w:tcW w:w="1240" w:type="dxa"/>
            <w:tcBorders>
              <w:top w:val="nil"/>
              <w:left w:val="nil"/>
              <w:bottom w:val="single" w:color="auto" w:sz="4" w:space="0"/>
              <w:right w:val="single" w:color="auto" w:sz="4" w:space="0"/>
            </w:tcBorders>
            <w:shd w:val="clear" w:color="auto" w:fill="auto"/>
            <w:noWrap/>
            <w:vAlign w:val="center"/>
          </w:tcPr>
          <w:p w14:paraId="116C61F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auto" w:sz="4" w:space="0"/>
              <w:right w:val="single" w:color="auto" w:sz="4" w:space="0"/>
            </w:tcBorders>
            <w:shd w:val="clear" w:color="auto" w:fill="auto"/>
            <w:vAlign w:val="center"/>
          </w:tcPr>
          <w:p w14:paraId="3B64040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PCR-3A1</w:t>
            </w:r>
          </w:p>
        </w:tc>
        <w:tc>
          <w:tcPr>
            <w:tcW w:w="2125" w:type="dxa"/>
            <w:tcBorders>
              <w:top w:val="nil"/>
              <w:left w:val="nil"/>
              <w:bottom w:val="single" w:color="auto" w:sz="4" w:space="0"/>
              <w:right w:val="single" w:color="auto" w:sz="4" w:space="0"/>
            </w:tcBorders>
            <w:shd w:val="clear" w:color="auto" w:fill="auto"/>
            <w:vAlign w:val="center"/>
          </w:tcPr>
          <w:p w14:paraId="17D27B4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实验楼221</w:t>
            </w:r>
          </w:p>
        </w:tc>
      </w:tr>
      <w:tr w14:paraId="19C3495E">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6362A781">
            <w:pPr>
              <w:jc w:val="center"/>
              <w:rPr>
                <w:rFonts w:ascii="宋体" w:hAnsi="宋体" w:eastAsia="宋体" w:cs="宋体"/>
                <w:color w:val="000000"/>
                <w:sz w:val="24"/>
                <w:szCs w:val="24"/>
              </w:rPr>
            </w:pPr>
            <w:r>
              <w:rPr>
                <w:rFonts w:hint="eastAsia" w:ascii="宋体" w:hAnsi="宋体" w:eastAsia="宋体" w:cs="宋体"/>
                <w:color w:val="000000"/>
                <w:sz w:val="24"/>
                <w:szCs w:val="24"/>
              </w:rPr>
              <w:t>7</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612B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single" w:color="000000" w:sz="4" w:space="0"/>
              <w:left w:val="nil"/>
              <w:bottom w:val="single" w:color="000000" w:sz="4" w:space="0"/>
              <w:right w:val="single" w:color="000000" w:sz="4" w:space="0"/>
            </w:tcBorders>
            <w:shd w:val="clear" w:color="auto" w:fill="auto"/>
            <w:noWrap/>
            <w:vAlign w:val="center"/>
          </w:tcPr>
          <w:p w14:paraId="55D27D4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F-2829</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4656AC8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EF56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ClassⅡ Type A2</w:t>
            </w:r>
          </w:p>
        </w:tc>
        <w:tc>
          <w:tcPr>
            <w:tcW w:w="2125" w:type="dxa"/>
            <w:tcBorders>
              <w:top w:val="single" w:color="000000" w:sz="4" w:space="0"/>
              <w:left w:val="nil"/>
              <w:bottom w:val="single" w:color="000000" w:sz="4" w:space="0"/>
              <w:right w:val="single" w:color="000000" w:sz="4" w:space="0"/>
            </w:tcBorders>
            <w:shd w:val="clear" w:color="auto" w:fill="auto"/>
            <w:vAlign w:val="center"/>
          </w:tcPr>
          <w:p w14:paraId="6126989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实验楼509室</w:t>
            </w:r>
          </w:p>
        </w:tc>
      </w:tr>
      <w:tr w14:paraId="24A86C51">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16B9C67">
            <w:pPr>
              <w:jc w:val="center"/>
              <w:rPr>
                <w:rFonts w:ascii="宋体" w:hAnsi="宋体" w:eastAsia="宋体" w:cs="宋体"/>
                <w:color w:val="000000"/>
                <w:sz w:val="24"/>
                <w:szCs w:val="24"/>
              </w:rPr>
            </w:pPr>
            <w:r>
              <w:rPr>
                <w:rFonts w:hint="eastAsia" w:ascii="宋体" w:hAnsi="宋体" w:eastAsia="宋体" w:cs="宋体"/>
                <w:color w:val="000000"/>
                <w:sz w:val="24"/>
                <w:szCs w:val="24"/>
              </w:rPr>
              <w:t>8</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545BEC9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6F1D537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F-4394</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4DF70D8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01641F2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Ⅱ级A2型</w:t>
            </w:r>
          </w:p>
        </w:tc>
        <w:tc>
          <w:tcPr>
            <w:tcW w:w="2125" w:type="dxa"/>
            <w:tcBorders>
              <w:top w:val="nil"/>
              <w:left w:val="nil"/>
              <w:bottom w:val="single" w:color="000000" w:sz="4" w:space="0"/>
              <w:right w:val="single" w:color="000000" w:sz="4" w:space="0"/>
            </w:tcBorders>
            <w:shd w:val="clear" w:color="auto" w:fill="auto"/>
            <w:vAlign w:val="center"/>
          </w:tcPr>
          <w:p w14:paraId="46ECC53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实验楼509室</w:t>
            </w:r>
          </w:p>
        </w:tc>
      </w:tr>
      <w:tr w14:paraId="183A9D0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5DE7DFE4">
            <w:pPr>
              <w:jc w:val="center"/>
              <w:rPr>
                <w:rFonts w:ascii="宋体" w:hAnsi="宋体" w:eastAsia="宋体" w:cs="宋体"/>
                <w:color w:val="000000"/>
                <w:sz w:val="24"/>
                <w:szCs w:val="24"/>
              </w:rPr>
            </w:pPr>
            <w:r>
              <w:rPr>
                <w:rFonts w:hint="eastAsia" w:ascii="宋体" w:hAnsi="宋体" w:eastAsia="宋体" w:cs="宋体"/>
                <w:color w:val="000000"/>
                <w:sz w:val="24"/>
                <w:szCs w:val="24"/>
              </w:rPr>
              <w:t>9</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210DB07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6D57AC6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F-4438</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6634674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72DBD89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Ⅱ级A2型</w:t>
            </w:r>
          </w:p>
        </w:tc>
        <w:tc>
          <w:tcPr>
            <w:tcW w:w="2125" w:type="dxa"/>
            <w:tcBorders>
              <w:top w:val="nil"/>
              <w:left w:val="nil"/>
              <w:bottom w:val="single" w:color="000000" w:sz="4" w:space="0"/>
              <w:right w:val="single" w:color="000000" w:sz="4" w:space="0"/>
            </w:tcBorders>
            <w:shd w:val="clear" w:color="auto" w:fill="auto"/>
            <w:vAlign w:val="center"/>
          </w:tcPr>
          <w:p w14:paraId="7217CE5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实验楼511室</w:t>
            </w:r>
          </w:p>
        </w:tc>
      </w:tr>
      <w:tr w14:paraId="34DBE8B6">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73A8A9AC">
            <w:pPr>
              <w:jc w:val="center"/>
              <w:rPr>
                <w:rFonts w:ascii="宋体" w:hAnsi="宋体" w:eastAsia="宋体" w:cs="宋体"/>
                <w:color w:val="000000"/>
                <w:sz w:val="24"/>
                <w:szCs w:val="24"/>
              </w:rPr>
            </w:pPr>
            <w:r>
              <w:rPr>
                <w:rFonts w:hint="eastAsia" w:ascii="宋体" w:hAnsi="宋体" w:eastAsia="宋体" w:cs="宋体"/>
                <w:color w:val="000000"/>
                <w:sz w:val="24"/>
                <w:szCs w:val="24"/>
              </w:rPr>
              <w:t>10</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68173B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062A5AD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F-4395</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76DB4FA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4F42B64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Ⅱ级A2型</w:t>
            </w:r>
          </w:p>
        </w:tc>
        <w:tc>
          <w:tcPr>
            <w:tcW w:w="2125" w:type="dxa"/>
            <w:tcBorders>
              <w:top w:val="nil"/>
              <w:left w:val="nil"/>
              <w:bottom w:val="single" w:color="000000" w:sz="4" w:space="0"/>
              <w:right w:val="single" w:color="000000" w:sz="4" w:space="0"/>
            </w:tcBorders>
            <w:shd w:val="clear" w:color="auto" w:fill="auto"/>
            <w:vAlign w:val="center"/>
          </w:tcPr>
          <w:p w14:paraId="3E0D4E2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实验楼513室</w:t>
            </w:r>
          </w:p>
        </w:tc>
      </w:tr>
      <w:tr w14:paraId="2E96363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C0C6721">
            <w:pPr>
              <w:jc w:val="center"/>
              <w:rPr>
                <w:rFonts w:ascii="宋体" w:hAnsi="宋体" w:eastAsia="宋体" w:cs="宋体"/>
                <w:color w:val="000000"/>
                <w:sz w:val="24"/>
                <w:szCs w:val="24"/>
              </w:rPr>
            </w:pPr>
            <w:r>
              <w:rPr>
                <w:rFonts w:hint="eastAsia" w:ascii="宋体" w:hAnsi="宋体" w:eastAsia="宋体" w:cs="宋体"/>
                <w:color w:val="000000"/>
                <w:sz w:val="24"/>
                <w:szCs w:val="24"/>
              </w:rPr>
              <w:t>11</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E795EB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6B68104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F-4437</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50D35EA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5FB6A8C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Ⅱ级A2型</w:t>
            </w:r>
          </w:p>
        </w:tc>
        <w:tc>
          <w:tcPr>
            <w:tcW w:w="2125" w:type="dxa"/>
            <w:tcBorders>
              <w:top w:val="nil"/>
              <w:left w:val="nil"/>
              <w:bottom w:val="single" w:color="000000" w:sz="4" w:space="0"/>
              <w:right w:val="single" w:color="000000" w:sz="4" w:space="0"/>
            </w:tcBorders>
            <w:shd w:val="clear" w:color="auto" w:fill="auto"/>
            <w:vAlign w:val="center"/>
          </w:tcPr>
          <w:p w14:paraId="14FBFD7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实验楼515室</w:t>
            </w:r>
          </w:p>
        </w:tc>
      </w:tr>
      <w:tr w14:paraId="3684B35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535A343E">
            <w:pPr>
              <w:jc w:val="center"/>
              <w:rPr>
                <w:rFonts w:ascii="宋体" w:hAnsi="宋体" w:eastAsia="宋体" w:cs="宋体"/>
                <w:color w:val="000000"/>
                <w:sz w:val="24"/>
                <w:szCs w:val="24"/>
              </w:rPr>
            </w:pPr>
            <w:r>
              <w:rPr>
                <w:rFonts w:hint="eastAsia" w:ascii="宋体" w:hAnsi="宋体" w:eastAsia="宋体" w:cs="宋体"/>
                <w:color w:val="000000"/>
                <w:sz w:val="24"/>
                <w:szCs w:val="24"/>
              </w:rPr>
              <w:t>12</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7222DF3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3B68CFE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F-2451</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7FD41FA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27E3030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BIOBASE</w:t>
            </w:r>
          </w:p>
        </w:tc>
        <w:tc>
          <w:tcPr>
            <w:tcW w:w="2125" w:type="dxa"/>
            <w:tcBorders>
              <w:top w:val="nil"/>
              <w:left w:val="nil"/>
              <w:bottom w:val="single" w:color="000000" w:sz="4" w:space="0"/>
              <w:right w:val="single" w:color="000000" w:sz="4" w:space="0"/>
            </w:tcBorders>
            <w:shd w:val="clear" w:color="auto" w:fill="auto"/>
            <w:vAlign w:val="center"/>
          </w:tcPr>
          <w:p w14:paraId="7182247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实验楼515室</w:t>
            </w:r>
          </w:p>
        </w:tc>
      </w:tr>
      <w:tr w14:paraId="56E58BA4">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E4F7B07">
            <w:pPr>
              <w:jc w:val="center"/>
              <w:rPr>
                <w:rFonts w:ascii="宋体" w:hAnsi="宋体" w:eastAsia="宋体" w:cs="宋体"/>
                <w:color w:val="000000"/>
                <w:sz w:val="24"/>
                <w:szCs w:val="24"/>
              </w:rPr>
            </w:pPr>
            <w:r>
              <w:rPr>
                <w:rFonts w:hint="eastAsia" w:ascii="宋体" w:hAnsi="宋体" w:eastAsia="宋体" w:cs="宋体"/>
                <w:color w:val="000000"/>
                <w:sz w:val="24"/>
                <w:szCs w:val="24"/>
              </w:rPr>
              <w:t>13</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5D3F18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42C9EC8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F-4768</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045D2F5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5566588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AC2-4S8-CN</w:t>
            </w:r>
          </w:p>
        </w:tc>
        <w:tc>
          <w:tcPr>
            <w:tcW w:w="2125" w:type="dxa"/>
            <w:tcBorders>
              <w:top w:val="nil"/>
              <w:left w:val="nil"/>
              <w:bottom w:val="single" w:color="000000" w:sz="4" w:space="0"/>
              <w:right w:val="single" w:color="000000" w:sz="4" w:space="0"/>
            </w:tcBorders>
            <w:shd w:val="clear" w:color="auto" w:fill="auto"/>
            <w:vAlign w:val="center"/>
          </w:tcPr>
          <w:p w14:paraId="499C9D1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实验楼516室</w:t>
            </w:r>
          </w:p>
        </w:tc>
      </w:tr>
      <w:tr w14:paraId="5F1BC1B9">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C1C1E7E">
            <w:pPr>
              <w:jc w:val="center"/>
              <w:rPr>
                <w:rFonts w:ascii="宋体" w:hAnsi="宋体" w:eastAsia="宋体" w:cs="宋体"/>
                <w:color w:val="000000"/>
                <w:sz w:val="24"/>
                <w:szCs w:val="24"/>
              </w:rPr>
            </w:pPr>
            <w:r>
              <w:rPr>
                <w:rFonts w:hint="eastAsia" w:ascii="宋体" w:hAnsi="宋体" w:eastAsia="宋体" w:cs="宋体"/>
                <w:color w:val="000000"/>
                <w:sz w:val="24"/>
                <w:szCs w:val="24"/>
              </w:rPr>
              <w:t>14</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9CB77A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0AB75FE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F-2830</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3DC3025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56BF988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ClassⅡ Type A2</w:t>
            </w:r>
          </w:p>
        </w:tc>
        <w:tc>
          <w:tcPr>
            <w:tcW w:w="2125" w:type="dxa"/>
            <w:tcBorders>
              <w:top w:val="nil"/>
              <w:left w:val="nil"/>
              <w:bottom w:val="single" w:color="000000" w:sz="4" w:space="0"/>
              <w:right w:val="single" w:color="000000" w:sz="4" w:space="0"/>
            </w:tcBorders>
            <w:shd w:val="clear" w:color="auto" w:fill="auto"/>
            <w:vAlign w:val="center"/>
          </w:tcPr>
          <w:p w14:paraId="310EB97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实验楼518室</w:t>
            </w:r>
          </w:p>
        </w:tc>
      </w:tr>
      <w:tr w14:paraId="77321FA9">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52FDBC4">
            <w:pPr>
              <w:jc w:val="center"/>
              <w:rPr>
                <w:rFonts w:ascii="宋体" w:hAnsi="宋体" w:eastAsia="宋体" w:cs="宋体"/>
                <w:color w:val="000000"/>
                <w:sz w:val="24"/>
                <w:szCs w:val="24"/>
              </w:rPr>
            </w:pPr>
            <w:r>
              <w:rPr>
                <w:rFonts w:hint="eastAsia" w:ascii="宋体" w:hAnsi="宋体" w:eastAsia="宋体" w:cs="宋体"/>
                <w:color w:val="000000"/>
                <w:sz w:val="24"/>
                <w:szCs w:val="24"/>
              </w:rPr>
              <w:t>15</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58720D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3EA8093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F-4175</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729EDD4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6D9C716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ClassⅡ Type A2</w:t>
            </w:r>
          </w:p>
        </w:tc>
        <w:tc>
          <w:tcPr>
            <w:tcW w:w="2125" w:type="dxa"/>
            <w:tcBorders>
              <w:top w:val="nil"/>
              <w:left w:val="nil"/>
              <w:bottom w:val="single" w:color="000000" w:sz="4" w:space="0"/>
              <w:right w:val="single" w:color="000000" w:sz="4" w:space="0"/>
            </w:tcBorders>
            <w:shd w:val="clear" w:color="auto" w:fill="auto"/>
            <w:vAlign w:val="center"/>
          </w:tcPr>
          <w:p w14:paraId="6AC43FA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实验楼520室</w:t>
            </w:r>
          </w:p>
        </w:tc>
      </w:tr>
      <w:tr w14:paraId="633CDDC0">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6CED2DD">
            <w:pPr>
              <w:jc w:val="center"/>
              <w:rPr>
                <w:rFonts w:ascii="宋体" w:hAnsi="宋体" w:eastAsia="宋体" w:cs="宋体"/>
                <w:color w:val="000000"/>
                <w:sz w:val="24"/>
                <w:szCs w:val="24"/>
              </w:rPr>
            </w:pPr>
            <w:r>
              <w:rPr>
                <w:rFonts w:hint="eastAsia" w:ascii="宋体" w:hAnsi="宋体" w:eastAsia="宋体" w:cs="宋体"/>
                <w:color w:val="000000"/>
                <w:sz w:val="24"/>
                <w:szCs w:val="24"/>
              </w:rPr>
              <w:t>16</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F66CEC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免规所</w:t>
            </w:r>
          </w:p>
        </w:tc>
        <w:tc>
          <w:tcPr>
            <w:tcW w:w="1430" w:type="dxa"/>
            <w:tcBorders>
              <w:top w:val="nil"/>
              <w:left w:val="nil"/>
              <w:bottom w:val="single" w:color="000000" w:sz="4" w:space="0"/>
              <w:right w:val="single" w:color="000000" w:sz="4" w:space="0"/>
            </w:tcBorders>
            <w:shd w:val="clear" w:color="auto" w:fill="auto"/>
            <w:vAlign w:val="center"/>
          </w:tcPr>
          <w:p w14:paraId="3B4F980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F-0714</w:t>
            </w:r>
          </w:p>
        </w:tc>
        <w:tc>
          <w:tcPr>
            <w:tcW w:w="1240" w:type="dxa"/>
            <w:tcBorders>
              <w:top w:val="nil"/>
              <w:left w:val="single" w:color="auto" w:sz="4" w:space="0"/>
              <w:bottom w:val="single" w:color="auto" w:sz="4" w:space="0"/>
              <w:right w:val="single" w:color="auto" w:sz="4" w:space="0"/>
            </w:tcBorders>
            <w:shd w:val="clear" w:color="auto" w:fill="auto"/>
            <w:noWrap/>
            <w:vAlign w:val="center"/>
          </w:tcPr>
          <w:p w14:paraId="3E2B02D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single" w:color="000000" w:sz="4" w:space="0"/>
              <w:bottom w:val="single" w:color="000000" w:sz="4" w:space="0"/>
              <w:right w:val="single" w:color="000000" w:sz="4" w:space="0"/>
            </w:tcBorders>
            <w:shd w:val="clear" w:color="auto" w:fill="auto"/>
            <w:vAlign w:val="center"/>
          </w:tcPr>
          <w:p w14:paraId="3C89EC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SANYO MCV-13BSU</w:t>
            </w:r>
          </w:p>
        </w:tc>
        <w:tc>
          <w:tcPr>
            <w:tcW w:w="2125" w:type="dxa"/>
            <w:tcBorders>
              <w:top w:val="nil"/>
              <w:left w:val="nil"/>
              <w:bottom w:val="single" w:color="000000" w:sz="4" w:space="0"/>
              <w:right w:val="single" w:color="000000" w:sz="4" w:space="0"/>
            </w:tcBorders>
            <w:shd w:val="clear" w:color="auto" w:fill="auto"/>
            <w:vAlign w:val="center"/>
          </w:tcPr>
          <w:p w14:paraId="3765FAD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实验楼520室</w:t>
            </w:r>
          </w:p>
        </w:tc>
      </w:tr>
      <w:tr w14:paraId="4F19F47D">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4168D70">
            <w:pPr>
              <w:jc w:val="center"/>
              <w:rPr>
                <w:rFonts w:ascii="宋体" w:hAnsi="宋体" w:eastAsia="宋体" w:cs="宋体"/>
                <w:color w:val="000000"/>
                <w:sz w:val="24"/>
                <w:szCs w:val="24"/>
              </w:rPr>
            </w:pPr>
            <w:r>
              <w:rPr>
                <w:rFonts w:hint="eastAsia" w:ascii="宋体" w:hAnsi="宋体" w:eastAsia="宋体" w:cs="宋体"/>
                <w:color w:val="000000"/>
                <w:sz w:val="24"/>
                <w:szCs w:val="24"/>
              </w:rPr>
              <w:t>17</w:t>
            </w:r>
          </w:p>
        </w:tc>
        <w:tc>
          <w:tcPr>
            <w:tcW w:w="980" w:type="dxa"/>
            <w:tcBorders>
              <w:top w:val="single" w:color="auto" w:sz="4" w:space="0"/>
              <w:left w:val="nil"/>
              <w:bottom w:val="single" w:color="auto" w:sz="4" w:space="0"/>
              <w:right w:val="single" w:color="auto" w:sz="4" w:space="0"/>
            </w:tcBorders>
            <w:shd w:val="clear" w:color="auto" w:fill="auto"/>
            <w:noWrap/>
            <w:vAlign w:val="center"/>
          </w:tcPr>
          <w:p w14:paraId="7EB3B06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性艾所</w:t>
            </w:r>
          </w:p>
        </w:tc>
        <w:tc>
          <w:tcPr>
            <w:tcW w:w="1430" w:type="dxa"/>
            <w:tcBorders>
              <w:top w:val="single" w:color="auto" w:sz="4" w:space="0"/>
              <w:left w:val="nil"/>
              <w:bottom w:val="single" w:color="auto" w:sz="4" w:space="0"/>
              <w:right w:val="single" w:color="auto" w:sz="4" w:space="0"/>
            </w:tcBorders>
            <w:shd w:val="clear" w:color="auto" w:fill="auto"/>
            <w:noWrap/>
            <w:vAlign w:val="center"/>
          </w:tcPr>
          <w:p w14:paraId="79DB970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F-4764</w:t>
            </w:r>
          </w:p>
        </w:tc>
        <w:tc>
          <w:tcPr>
            <w:tcW w:w="1240" w:type="dxa"/>
            <w:tcBorders>
              <w:top w:val="nil"/>
              <w:left w:val="nil"/>
              <w:bottom w:val="single" w:color="auto" w:sz="4" w:space="0"/>
              <w:right w:val="single" w:color="auto" w:sz="4" w:space="0"/>
            </w:tcBorders>
            <w:shd w:val="clear" w:color="auto" w:fill="auto"/>
            <w:noWrap/>
            <w:vAlign w:val="center"/>
          </w:tcPr>
          <w:p w14:paraId="0370153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single" w:color="auto" w:sz="4" w:space="0"/>
              <w:left w:val="nil"/>
              <w:bottom w:val="single" w:color="auto" w:sz="4" w:space="0"/>
              <w:right w:val="single" w:color="auto" w:sz="4" w:space="0"/>
            </w:tcBorders>
            <w:shd w:val="clear" w:color="auto" w:fill="auto"/>
            <w:noWrap/>
            <w:vAlign w:val="center"/>
          </w:tcPr>
          <w:p w14:paraId="03394ED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BSC-1304A2</w:t>
            </w:r>
          </w:p>
        </w:tc>
        <w:tc>
          <w:tcPr>
            <w:tcW w:w="2125" w:type="dxa"/>
            <w:tcBorders>
              <w:top w:val="single" w:color="auto" w:sz="4" w:space="0"/>
              <w:left w:val="nil"/>
              <w:bottom w:val="single" w:color="auto" w:sz="4" w:space="0"/>
              <w:right w:val="single" w:color="auto" w:sz="4" w:space="0"/>
            </w:tcBorders>
            <w:shd w:val="clear" w:color="auto" w:fill="auto"/>
            <w:noWrap/>
            <w:vAlign w:val="center"/>
          </w:tcPr>
          <w:p w14:paraId="38CBDC7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实验楼609</w:t>
            </w:r>
          </w:p>
        </w:tc>
      </w:tr>
      <w:tr w14:paraId="7B95D4D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EB5FC9B">
            <w:pPr>
              <w:jc w:val="center"/>
              <w:rPr>
                <w:rFonts w:ascii="宋体" w:hAnsi="宋体" w:eastAsia="宋体" w:cs="宋体"/>
                <w:color w:val="000000"/>
                <w:sz w:val="24"/>
                <w:szCs w:val="24"/>
              </w:rPr>
            </w:pPr>
            <w:r>
              <w:rPr>
                <w:rFonts w:hint="eastAsia" w:ascii="宋体" w:hAnsi="宋体" w:eastAsia="宋体" w:cs="宋体"/>
                <w:color w:val="000000"/>
                <w:sz w:val="24"/>
                <w:szCs w:val="24"/>
              </w:rPr>
              <w:t>18</w:t>
            </w:r>
          </w:p>
        </w:tc>
        <w:tc>
          <w:tcPr>
            <w:tcW w:w="980" w:type="dxa"/>
            <w:tcBorders>
              <w:top w:val="nil"/>
              <w:left w:val="nil"/>
              <w:bottom w:val="single" w:color="auto" w:sz="4" w:space="0"/>
              <w:right w:val="single" w:color="auto" w:sz="4" w:space="0"/>
            </w:tcBorders>
            <w:shd w:val="clear" w:color="auto" w:fill="auto"/>
            <w:noWrap/>
            <w:vAlign w:val="center"/>
          </w:tcPr>
          <w:p w14:paraId="5DDD8BF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性艾所</w:t>
            </w:r>
          </w:p>
        </w:tc>
        <w:tc>
          <w:tcPr>
            <w:tcW w:w="1430" w:type="dxa"/>
            <w:tcBorders>
              <w:top w:val="nil"/>
              <w:left w:val="nil"/>
              <w:bottom w:val="single" w:color="auto" w:sz="4" w:space="0"/>
              <w:right w:val="single" w:color="auto" w:sz="4" w:space="0"/>
            </w:tcBorders>
            <w:shd w:val="clear" w:color="auto" w:fill="auto"/>
            <w:noWrap/>
            <w:vAlign w:val="center"/>
          </w:tcPr>
          <w:p w14:paraId="4744C93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F-3174</w:t>
            </w:r>
          </w:p>
        </w:tc>
        <w:tc>
          <w:tcPr>
            <w:tcW w:w="1240" w:type="dxa"/>
            <w:tcBorders>
              <w:top w:val="nil"/>
              <w:left w:val="nil"/>
              <w:bottom w:val="single" w:color="auto" w:sz="4" w:space="0"/>
              <w:right w:val="single" w:color="auto" w:sz="4" w:space="0"/>
            </w:tcBorders>
            <w:shd w:val="clear" w:color="auto" w:fill="auto"/>
            <w:noWrap/>
            <w:vAlign w:val="center"/>
          </w:tcPr>
          <w:p w14:paraId="264EF9A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auto" w:fill="auto"/>
            <w:noWrap/>
            <w:vAlign w:val="center"/>
          </w:tcPr>
          <w:p w14:paraId="7C67F18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Class A2</w:t>
            </w:r>
          </w:p>
        </w:tc>
        <w:tc>
          <w:tcPr>
            <w:tcW w:w="2125" w:type="dxa"/>
            <w:tcBorders>
              <w:top w:val="nil"/>
              <w:left w:val="nil"/>
              <w:bottom w:val="single" w:color="auto" w:sz="4" w:space="0"/>
              <w:right w:val="single" w:color="auto" w:sz="4" w:space="0"/>
            </w:tcBorders>
            <w:shd w:val="clear" w:color="auto" w:fill="auto"/>
            <w:noWrap/>
            <w:vAlign w:val="center"/>
          </w:tcPr>
          <w:p w14:paraId="70522B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实验楼609</w:t>
            </w:r>
          </w:p>
        </w:tc>
      </w:tr>
      <w:tr w14:paraId="60346C9B">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B9486EC">
            <w:pPr>
              <w:jc w:val="center"/>
              <w:rPr>
                <w:rFonts w:ascii="宋体" w:hAnsi="宋体" w:eastAsia="宋体" w:cs="宋体"/>
                <w:color w:val="000000"/>
                <w:sz w:val="24"/>
                <w:szCs w:val="24"/>
              </w:rPr>
            </w:pPr>
            <w:r>
              <w:rPr>
                <w:rFonts w:hint="eastAsia" w:ascii="宋体" w:hAnsi="宋体" w:eastAsia="宋体" w:cs="宋体"/>
                <w:color w:val="000000"/>
                <w:sz w:val="24"/>
                <w:szCs w:val="24"/>
              </w:rPr>
              <w:t>19</w:t>
            </w:r>
          </w:p>
        </w:tc>
        <w:tc>
          <w:tcPr>
            <w:tcW w:w="980" w:type="dxa"/>
            <w:tcBorders>
              <w:top w:val="nil"/>
              <w:left w:val="nil"/>
              <w:bottom w:val="single" w:color="auto" w:sz="4" w:space="0"/>
              <w:right w:val="single" w:color="auto" w:sz="4" w:space="0"/>
            </w:tcBorders>
            <w:shd w:val="clear" w:color="auto" w:fill="auto"/>
            <w:noWrap/>
            <w:vAlign w:val="center"/>
          </w:tcPr>
          <w:p w14:paraId="6902CA4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性艾所</w:t>
            </w:r>
          </w:p>
        </w:tc>
        <w:tc>
          <w:tcPr>
            <w:tcW w:w="1430" w:type="dxa"/>
            <w:tcBorders>
              <w:top w:val="nil"/>
              <w:left w:val="nil"/>
              <w:bottom w:val="single" w:color="auto" w:sz="4" w:space="0"/>
              <w:right w:val="single" w:color="auto" w:sz="4" w:space="0"/>
            </w:tcBorders>
            <w:shd w:val="clear" w:color="auto" w:fill="auto"/>
            <w:noWrap/>
            <w:vAlign w:val="center"/>
          </w:tcPr>
          <w:p w14:paraId="7FF37BA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F-4396</w:t>
            </w:r>
          </w:p>
        </w:tc>
        <w:tc>
          <w:tcPr>
            <w:tcW w:w="1240" w:type="dxa"/>
            <w:tcBorders>
              <w:top w:val="nil"/>
              <w:left w:val="nil"/>
              <w:bottom w:val="single" w:color="auto" w:sz="4" w:space="0"/>
              <w:right w:val="single" w:color="auto" w:sz="4" w:space="0"/>
            </w:tcBorders>
            <w:shd w:val="clear" w:color="auto" w:fill="auto"/>
            <w:noWrap/>
            <w:vAlign w:val="center"/>
          </w:tcPr>
          <w:p w14:paraId="231700E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auto" w:fill="auto"/>
            <w:noWrap/>
            <w:vAlign w:val="center"/>
          </w:tcPr>
          <w:p w14:paraId="2F2A109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AC2-4S1</w:t>
            </w:r>
          </w:p>
        </w:tc>
        <w:tc>
          <w:tcPr>
            <w:tcW w:w="2125" w:type="dxa"/>
            <w:tcBorders>
              <w:top w:val="nil"/>
              <w:left w:val="nil"/>
              <w:bottom w:val="single" w:color="auto" w:sz="4" w:space="0"/>
              <w:right w:val="single" w:color="auto" w:sz="4" w:space="0"/>
            </w:tcBorders>
            <w:shd w:val="clear" w:color="auto" w:fill="auto"/>
            <w:noWrap/>
            <w:vAlign w:val="center"/>
          </w:tcPr>
          <w:p w14:paraId="31D7662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实验楼614</w:t>
            </w:r>
          </w:p>
        </w:tc>
      </w:tr>
      <w:tr w14:paraId="342C14AF">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9F4E3E8">
            <w:pPr>
              <w:jc w:val="center"/>
              <w:rPr>
                <w:rFonts w:ascii="宋体" w:hAnsi="宋体" w:eastAsia="宋体" w:cs="宋体"/>
                <w:color w:val="000000"/>
                <w:sz w:val="24"/>
                <w:szCs w:val="24"/>
              </w:rPr>
            </w:pPr>
            <w:r>
              <w:rPr>
                <w:rFonts w:hint="eastAsia" w:ascii="宋体" w:hAnsi="宋体" w:eastAsia="宋体" w:cs="宋体"/>
                <w:color w:val="000000"/>
                <w:sz w:val="24"/>
                <w:szCs w:val="24"/>
              </w:rPr>
              <w:t>20</w:t>
            </w:r>
          </w:p>
        </w:tc>
        <w:tc>
          <w:tcPr>
            <w:tcW w:w="980" w:type="dxa"/>
            <w:tcBorders>
              <w:top w:val="nil"/>
              <w:left w:val="nil"/>
              <w:bottom w:val="single" w:color="auto" w:sz="4" w:space="0"/>
              <w:right w:val="single" w:color="auto" w:sz="4" w:space="0"/>
            </w:tcBorders>
            <w:shd w:val="clear" w:color="auto" w:fill="auto"/>
            <w:noWrap/>
            <w:vAlign w:val="center"/>
          </w:tcPr>
          <w:p w14:paraId="0ADC301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性艾所</w:t>
            </w:r>
          </w:p>
        </w:tc>
        <w:tc>
          <w:tcPr>
            <w:tcW w:w="1430" w:type="dxa"/>
            <w:tcBorders>
              <w:top w:val="nil"/>
              <w:left w:val="nil"/>
              <w:bottom w:val="single" w:color="auto" w:sz="4" w:space="0"/>
              <w:right w:val="single" w:color="auto" w:sz="4" w:space="0"/>
            </w:tcBorders>
            <w:shd w:val="clear" w:color="auto" w:fill="auto"/>
            <w:noWrap/>
            <w:vAlign w:val="center"/>
          </w:tcPr>
          <w:p w14:paraId="0E8209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F-0041</w:t>
            </w:r>
          </w:p>
        </w:tc>
        <w:tc>
          <w:tcPr>
            <w:tcW w:w="1240" w:type="dxa"/>
            <w:tcBorders>
              <w:top w:val="nil"/>
              <w:left w:val="nil"/>
              <w:bottom w:val="single" w:color="auto" w:sz="4" w:space="0"/>
              <w:right w:val="single" w:color="auto" w:sz="4" w:space="0"/>
            </w:tcBorders>
            <w:shd w:val="clear" w:color="auto" w:fill="auto"/>
            <w:noWrap/>
            <w:vAlign w:val="center"/>
          </w:tcPr>
          <w:p w14:paraId="5D33441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auto" w:fill="auto"/>
            <w:noWrap/>
            <w:vAlign w:val="center"/>
          </w:tcPr>
          <w:p w14:paraId="5BF0BAD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HS18</w:t>
            </w:r>
          </w:p>
        </w:tc>
        <w:tc>
          <w:tcPr>
            <w:tcW w:w="2125" w:type="dxa"/>
            <w:tcBorders>
              <w:top w:val="nil"/>
              <w:left w:val="nil"/>
              <w:bottom w:val="single" w:color="auto" w:sz="4" w:space="0"/>
              <w:right w:val="single" w:color="auto" w:sz="4" w:space="0"/>
            </w:tcBorders>
            <w:shd w:val="clear" w:color="auto" w:fill="auto"/>
            <w:noWrap/>
            <w:vAlign w:val="center"/>
          </w:tcPr>
          <w:p w14:paraId="2F7CF1F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实验楼617</w:t>
            </w:r>
          </w:p>
        </w:tc>
      </w:tr>
      <w:tr w14:paraId="359DE59C">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99418F5">
            <w:pPr>
              <w:jc w:val="center"/>
              <w:rPr>
                <w:rFonts w:ascii="宋体" w:hAnsi="宋体" w:eastAsia="宋体" w:cs="宋体"/>
                <w:color w:val="000000"/>
                <w:sz w:val="24"/>
                <w:szCs w:val="24"/>
              </w:rPr>
            </w:pPr>
            <w:r>
              <w:rPr>
                <w:rFonts w:hint="eastAsia" w:ascii="宋体" w:hAnsi="宋体" w:eastAsia="宋体" w:cs="宋体"/>
                <w:color w:val="000000"/>
                <w:sz w:val="24"/>
                <w:szCs w:val="24"/>
              </w:rPr>
              <w:t>21</w:t>
            </w:r>
          </w:p>
        </w:tc>
        <w:tc>
          <w:tcPr>
            <w:tcW w:w="980" w:type="dxa"/>
            <w:tcBorders>
              <w:top w:val="nil"/>
              <w:left w:val="nil"/>
              <w:bottom w:val="single" w:color="auto" w:sz="4" w:space="0"/>
              <w:right w:val="single" w:color="auto" w:sz="4" w:space="0"/>
            </w:tcBorders>
            <w:shd w:val="clear" w:color="auto" w:fill="auto"/>
            <w:noWrap/>
            <w:vAlign w:val="center"/>
          </w:tcPr>
          <w:p w14:paraId="739E22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性艾所</w:t>
            </w:r>
          </w:p>
        </w:tc>
        <w:tc>
          <w:tcPr>
            <w:tcW w:w="1430" w:type="dxa"/>
            <w:tcBorders>
              <w:top w:val="nil"/>
              <w:left w:val="nil"/>
              <w:bottom w:val="single" w:color="auto" w:sz="4" w:space="0"/>
              <w:right w:val="single" w:color="auto" w:sz="4" w:space="0"/>
            </w:tcBorders>
            <w:shd w:val="clear" w:color="auto" w:fill="auto"/>
            <w:noWrap/>
            <w:vAlign w:val="center"/>
          </w:tcPr>
          <w:p w14:paraId="1BBB147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F-4007</w:t>
            </w:r>
          </w:p>
        </w:tc>
        <w:tc>
          <w:tcPr>
            <w:tcW w:w="1240" w:type="dxa"/>
            <w:tcBorders>
              <w:top w:val="nil"/>
              <w:left w:val="nil"/>
              <w:bottom w:val="single" w:color="auto" w:sz="4" w:space="0"/>
              <w:right w:val="single" w:color="auto" w:sz="4" w:space="0"/>
            </w:tcBorders>
            <w:shd w:val="clear" w:color="auto" w:fill="auto"/>
            <w:noWrap/>
            <w:vAlign w:val="center"/>
          </w:tcPr>
          <w:p w14:paraId="0A33017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auto" w:sz="4" w:space="0"/>
              <w:right w:val="single" w:color="auto" w:sz="4" w:space="0"/>
            </w:tcBorders>
            <w:shd w:val="clear" w:color="auto" w:fill="auto"/>
            <w:noWrap/>
            <w:vAlign w:val="center"/>
          </w:tcPr>
          <w:p w14:paraId="625E29D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A2</w:t>
            </w:r>
          </w:p>
        </w:tc>
        <w:tc>
          <w:tcPr>
            <w:tcW w:w="2125" w:type="dxa"/>
            <w:tcBorders>
              <w:top w:val="nil"/>
              <w:left w:val="nil"/>
              <w:bottom w:val="single" w:color="auto" w:sz="4" w:space="0"/>
              <w:right w:val="single" w:color="auto" w:sz="4" w:space="0"/>
            </w:tcBorders>
            <w:shd w:val="clear" w:color="auto" w:fill="auto"/>
            <w:noWrap/>
            <w:vAlign w:val="center"/>
          </w:tcPr>
          <w:p w14:paraId="09F181F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实验楼619</w:t>
            </w:r>
          </w:p>
        </w:tc>
      </w:tr>
      <w:tr w14:paraId="61376B3F">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846DD5D">
            <w:pPr>
              <w:jc w:val="center"/>
              <w:rPr>
                <w:rFonts w:ascii="宋体" w:hAnsi="宋体" w:eastAsia="宋体" w:cs="宋体"/>
                <w:color w:val="000000"/>
                <w:sz w:val="24"/>
                <w:szCs w:val="24"/>
              </w:rPr>
            </w:pPr>
            <w:r>
              <w:rPr>
                <w:rFonts w:hint="eastAsia" w:ascii="宋体" w:hAnsi="宋体" w:eastAsia="宋体" w:cs="宋体"/>
                <w:color w:val="000000"/>
                <w:sz w:val="24"/>
                <w:szCs w:val="24"/>
              </w:rPr>
              <w:t>22</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4E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single" w:color="000000" w:sz="4" w:space="0"/>
              <w:left w:val="nil"/>
              <w:bottom w:val="single" w:color="000000" w:sz="4" w:space="0"/>
              <w:right w:val="single" w:color="000000" w:sz="4" w:space="0"/>
            </w:tcBorders>
            <w:shd w:val="clear" w:color="auto" w:fill="auto"/>
            <w:noWrap/>
            <w:vAlign w:val="center"/>
          </w:tcPr>
          <w:p w14:paraId="3B84079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F-2713</w:t>
            </w:r>
          </w:p>
        </w:tc>
        <w:tc>
          <w:tcPr>
            <w:tcW w:w="1240" w:type="dxa"/>
            <w:tcBorders>
              <w:top w:val="single" w:color="000000" w:sz="4" w:space="0"/>
              <w:left w:val="nil"/>
              <w:bottom w:val="single" w:color="000000" w:sz="4" w:space="0"/>
              <w:right w:val="single" w:color="000000" w:sz="4" w:space="0"/>
            </w:tcBorders>
            <w:shd w:val="clear" w:color="auto" w:fill="auto"/>
            <w:noWrap/>
            <w:vAlign w:val="center"/>
          </w:tcPr>
          <w:p w14:paraId="12300DD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single" w:color="000000" w:sz="4" w:space="0"/>
              <w:left w:val="nil"/>
              <w:bottom w:val="single" w:color="000000" w:sz="4" w:space="0"/>
              <w:right w:val="single" w:color="000000" w:sz="4" w:space="0"/>
            </w:tcBorders>
            <w:shd w:val="clear" w:color="auto" w:fill="auto"/>
            <w:noWrap/>
            <w:vAlign w:val="center"/>
          </w:tcPr>
          <w:p w14:paraId="4685560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logic A2型</w:t>
            </w:r>
          </w:p>
        </w:tc>
        <w:tc>
          <w:tcPr>
            <w:tcW w:w="2125" w:type="dxa"/>
            <w:tcBorders>
              <w:top w:val="single" w:color="000000" w:sz="4" w:space="0"/>
              <w:left w:val="nil"/>
              <w:bottom w:val="single" w:color="000000" w:sz="4" w:space="0"/>
              <w:right w:val="single" w:color="000000" w:sz="4" w:space="0"/>
            </w:tcBorders>
            <w:shd w:val="clear" w:color="auto" w:fill="auto"/>
            <w:noWrap/>
            <w:vAlign w:val="center"/>
          </w:tcPr>
          <w:p w14:paraId="5939F9D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细菌培养室</w:t>
            </w:r>
          </w:p>
        </w:tc>
      </w:tr>
      <w:tr w14:paraId="3E1F39C4">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7567A26">
            <w:pPr>
              <w:jc w:val="center"/>
              <w:rPr>
                <w:rFonts w:ascii="宋体" w:hAnsi="宋体" w:eastAsia="宋体" w:cs="宋体"/>
                <w:color w:val="000000"/>
                <w:sz w:val="24"/>
                <w:szCs w:val="24"/>
              </w:rPr>
            </w:pPr>
            <w:r>
              <w:rPr>
                <w:rFonts w:hint="eastAsia" w:ascii="宋体" w:hAnsi="宋体" w:eastAsia="宋体" w:cs="宋体"/>
                <w:color w:val="000000"/>
                <w:sz w:val="24"/>
                <w:szCs w:val="24"/>
              </w:rPr>
              <w:t>23</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22A3FB9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3D8754B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F-2714</w:t>
            </w:r>
          </w:p>
        </w:tc>
        <w:tc>
          <w:tcPr>
            <w:tcW w:w="1240" w:type="dxa"/>
            <w:tcBorders>
              <w:top w:val="nil"/>
              <w:left w:val="nil"/>
              <w:bottom w:val="single" w:color="000000" w:sz="4" w:space="0"/>
              <w:right w:val="single" w:color="000000" w:sz="4" w:space="0"/>
            </w:tcBorders>
            <w:shd w:val="clear" w:color="auto" w:fill="auto"/>
            <w:noWrap/>
            <w:vAlign w:val="center"/>
          </w:tcPr>
          <w:p w14:paraId="18B27EA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2D5CF98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LABCONCO II2</w:t>
            </w:r>
          </w:p>
        </w:tc>
        <w:tc>
          <w:tcPr>
            <w:tcW w:w="2125" w:type="dxa"/>
            <w:tcBorders>
              <w:top w:val="nil"/>
              <w:left w:val="nil"/>
              <w:bottom w:val="single" w:color="000000" w:sz="4" w:space="0"/>
              <w:right w:val="single" w:color="000000" w:sz="4" w:space="0"/>
            </w:tcBorders>
            <w:shd w:val="clear" w:color="auto" w:fill="auto"/>
            <w:noWrap/>
            <w:vAlign w:val="center"/>
          </w:tcPr>
          <w:p w14:paraId="1F323A7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细胞培养室</w:t>
            </w:r>
          </w:p>
        </w:tc>
      </w:tr>
      <w:tr w14:paraId="0ADF17B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7E85A2D9">
            <w:pPr>
              <w:jc w:val="center"/>
              <w:rPr>
                <w:rFonts w:ascii="宋体" w:hAnsi="宋体" w:eastAsia="宋体" w:cs="宋体"/>
                <w:color w:val="000000"/>
                <w:sz w:val="24"/>
                <w:szCs w:val="24"/>
              </w:rPr>
            </w:pPr>
            <w:r>
              <w:rPr>
                <w:rFonts w:hint="eastAsia" w:ascii="宋体" w:hAnsi="宋体" w:eastAsia="宋体" w:cs="宋体"/>
                <w:color w:val="000000"/>
                <w:sz w:val="24"/>
                <w:szCs w:val="24"/>
              </w:rPr>
              <w:t>24</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723BFA5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5B69806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F-2827</w:t>
            </w:r>
          </w:p>
        </w:tc>
        <w:tc>
          <w:tcPr>
            <w:tcW w:w="1240" w:type="dxa"/>
            <w:tcBorders>
              <w:top w:val="nil"/>
              <w:left w:val="nil"/>
              <w:bottom w:val="single" w:color="000000" w:sz="4" w:space="0"/>
              <w:right w:val="single" w:color="000000" w:sz="4" w:space="0"/>
            </w:tcBorders>
            <w:shd w:val="clear" w:color="auto" w:fill="auto"/>
            <w:noWrap/>
            <w:vAlign w:val="center"/>
          </w:tcPr>
          <w:p w14:paraId="45F6C1D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1412B15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Logic A2</w:t>
            </w:r>
          </w:p>
        </w:tc>
        <w:tc>
          <w:tcPr>
            <w:tcW w:w="2125" w:type="dxa"/>
            <w:tcBorders>
              <w:top w:val="nil"/>
              <w:left w:val="nil"/>
              <w:bottom w:val="single" w:color="000000" w:sz="4" w:space="0"/>
              <w:right w:val="single" w:color="000000" w:sz="4" w:space="0"/>
            </w:tcBorders>
            <w:shd w:val="clear" w:color="auto" w:fill="auto"/>
            <w:noWrap/>
            <w:vAlign w:val="center"/>
          </w:tcPr>
          <w:p w14:paraId="5EAE161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沟体室</w:t>
            </w:r>
          </w:p>
        </w:tc>
      </w:tr>
      <w:tr w14:paraId="3EEE3B25">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5BC1A3E4">
            <w:pPr>
              <w:jc w:val="center"/>
              <w:rPr>
                <w:rFonts w:ascii="宋体" w:hAnsi="宋体" w:eastAsia="宋体" w:cs="宋体"/>
                <w:color w:val="000000"/>
                <w:sz w:val="24"/>
                <w:szCs w:val="24"/>
              </w:rPr>
            </w:pPr>
            <w:r>
              <w:rPr>
                <w:rFonts w:hint="eastAsia" w:ascii="宋体" w:hAnsi="宋体" w:eastAsia="宋体" w:cs="宋体"/>
                <w:color w:val="000000"/>
                <w:sz w:val="24"/>
                <w:szCs w:val="24"/>
              </w:rPr>
              <w:t>25</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3A0BBEC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5DCB96A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F-3721</w:t>
            </w:r>
          </w:p>
        </w:tc>
        <w:tc>
          <w:tcPr>
            <w:tcW w:w="1240" w:type="dxa"/>
            <w:tcBorders>
              <w:top w:val="nil"/>
              <w:left w:val="nil"/>
              <w:bottom w:val="single" w:color="000000" w:sz="4" w:space="0"/>
              <w:right w:val="single" w:color="000000" w:sz="4" w:space="0"/>
            </w:tcBorders>
            <w:shd w:val="clear" w:color="auto" w:fill="auto"/>
            <w:noWrap/>
            <w:vAlign w:val="center"/>
          </w:tcPr>
          <w:p w14:paraId="0F17575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4350118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ACZ-6S1</w:t>
            </w:r>
          </w:p>
        </w:tc>
        <w:tc>
          <w:tcPr>
            <w:tcW w:w="2125" w:type="dxa"/>
            <w:tcBorders>
              <w:top w:val="nil"/>
              <w:left w:val="nil"/>
              <w:bottom w:val="single" w:color="000000" w:sz="4" w:space="0"/>
              <w:right w:val="single" w:color="000000" w:sz="4" w:space="0"/>
            </w:tcBorders>
            <w:shd w:val="clear" w:color="auto" w:fill="auto"/>
            <w:noWrap/>
            <w:vAlign w:val="center"/>
          </w:tcPr>
          <w:p w14:paraId="2696313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细菌鉴定室</w:t>
            </w:r>
          </w:p>
        </w:tc>
      </w:tr>
      <w:tr w14:paraId="7316E153">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8142C1D">
            <w:pPr>
              <w:jc w:val="center"/>
              <w:rPr>
                <w:rFonts w:ascii="宋体" w:hAnsi="宋体" w:eastAsia="宋体" w:cs="宋体"/>
                <w:color w:val="000000"/>
                <w:sz w:val="24"/>
                <w:szCs w:val="24"/>
              </w:rPr>
            </w:pPr>
            <w:r>
              <w:rPr>
                <w:rFonts w:hint="eastAsia" w:ascii="宋体" w:hAnsi="宋体" w:eastAsia="宋体" w:cs="宋体"/>
                <w:color w:val="000000"/>
                <w:sz w:val="24"/>
                <w:szCs w:val="24"/>
              </w:rPr>
              <w:t>26</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682F5BE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75A7A71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F-4089</w:t>
            </w:r>
          </w:p>
        </w:tc>
        <w:tc>
          <w:tcPr>
            <w:tcW w:w="1240" w:type="dxa"/>
            <w:tcBorders>
              <w:top w:val="nil"/>
              <w:left w:val="nil"/>
              <w:bottom w:val="single" w:color="000000" w:sz="4" w:space="0"/>
              <w:right w:val="single" w:color="000000" w:sz="4" w:space="0"/>
            </w:tcBorders>
            <w:shd w:val="clear" w:color="auto" w:fill="auto"/>
            <w:noWrap/>
            <w:vAlign w:val="center"/>
          </w:tcPr>
          <w:p w14:paraId="6D69239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45F3BB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logic 6A2</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343FD33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自然疫源检测室</w:t>
            </w:r>
          </w:p>
        </w:tc>
      </w:tr>
      <w:tr w14:paraId="6D996E62">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5FAAA6E3">
            <w:pPr>
              <w:jc w:val="center"/>
              <w:rPr>
                <w:rFonts w:ascii="宋体" w:hAnsi="宋体" w:eastAsia="宋体" w:cs="宋体"/>
                <w:color w:val="000000"/>
                <w:sz w:val="24"/>
                <w:szCs w:val="24"/>
              </w:rPr>
            </w:pPr>
            <w:r>
              <w:rPr>
                <w:rFonts w:hint="eastAsia" w:ascii="宋体" w:hAnsi="宋体" w:eastAsia="宋体" w:cs="宋体"/>
                <w:color w:val="000000"/>
                <w:sz w:val="24"/>
                <w:szCs w:val="24"/>
              </w:rPr>
              <w:t>27</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5E22EC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7101B3F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F-4090</w:t>
            </w:r>
          </w:p>
        </w:tc>
        <w:tc>
          <w:tcPr>
            <w:tcW w:w="1240" w:type="dxa"/>
            <w:tcBorders>
              <w:top w:val="nil"/>
              <w:left w:val="nil"/>
              <w:bottom w:val="single" w:color="000000" w:sz="4" w:space="0"/>
              <w:right w:val="single" w:color="000000" w:sz="4" w:space="0"/>
            </w:tcBorders>
            <w:shd w:val="clear" w:color="auto" w:fill="auto"/>
            <w:noWrap/>
            <w:vAlign w:val="center"/>
          </w:tcPr>
          <w:p w14:paraId="0CD23F8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51E4340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logic 6A2</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5AE78EC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手足口室</w:t>
            </w:r>
          </w:p>
        </w:tc>
      </w:tr>
      <w:tr w14:paraId="3D8AED04">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5BE8CDE">
            <w:pPr>
              <w:jc w:val="center"/>
              <w:rPr>
                <w:rFonts w:ascii="宋体" w:hAnsi="宋体" w:eastAsia="宋体" w:cs="宋体"/>
                <w:color w:val="000000"/>
                <w:sz w:val="24"/>
                <w:szCs w:val="24"/>
              </w:rPr>
            </w:pPr>
            <w:r>
              <w:rPr>
                <w:rFonts w:hint="eastAsia" w:ascii="宋体" w:hAnsi="宋体" w:eastAsia="宋体" w:cs="宋体"/>
                <w:color w:val="000000"/>
                <w:sz w:val="24"/>
                <w:szCs w:val="24"/>
              </w:rPr>
              <w:t>28</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17FFD91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0B4D9FD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F-4391</w:t>
            </w:r>
          </w:p>
        </w:tc>
        <w:tc>
          <w:tcPr>
            <w:tcW w:w="1240" w:type="dxa"/>
            <w:tcBorders>
              <w:top w:val="nil"/>
              <w:left w:val="nil"/>
              <w:bottom w:val="single" w:color="000000" w:sz="4" w:space="0"/>
              <w:right w:val="single" w:color="000000" w:sz="4" w:space="0"/>
            </w:tcBorders>
            <w:shd w:val="clear" w:color="auto" w:fill="auto"/>
            <w:noWrap/>
            <w:vAlign w:val="center"/>
          </w:tcPr>
          <w:p w14:paraId="21D4CA0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5B3B53A0">
            <w:pPr>
              <w:widowControl/>
              <w:jc w:val="center"/>
              <w:rPr>
                <w:rFonts w:ascii="宋体" w:hAnsi="宋体" w:eastAsia="宋体" w:cs="宋体"/>
                <w:color w:val="000000"/>
                <w:kern w:val="0"/>
                <w:sz w:val="24"/>
                <w:szCs w:val="24"/>
              </w:rPr>
            </w:pPr>
            <w:r>
              <w:rPr>
                <w:rFonts w:hint="eastAsia" w:ascii="宋体" w:hAnsi="宋体" w:eastAsia="宋体" w:cs="宋体"/>
                <w:kern w:val="0"/>
                <w:sz w:val="24"/>
                <w:szCs w:val="24"/>
              </w:rPr>
              <w:t>ESCO</w:t>
            </w:r>
            <w:r>
              <w:rPr>
                <w:rFonts w:hint="eastAsia" w:ascii="宋体" w:hAnsi="宋体" w:eastAsia="宋体" w:cs="宋体"/>
                <w:color w:val="000000"/>
                <w:kern w:val="0"/>
                <w:sz w:val="24"/>
                <w:szCs w:val="24"/>
              </w:rPr>
              <w:t xml:space="preserve"> AC2-4S1</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532E010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病毒培养室</w:t>
            </w:r>
          </w:p>
        </w:tc>
      </w:tr>
      <w:tr w14:paraId="40D189EF">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62F36C5">
            <w:pPr>
              <w:jc w:val="center"/>
              <w:rPr>
                <w:rFonts w:ascii="宋体" w:hAnsi="宋体" w:eastAsia="宋体" w:cs="宋体"/>
                <w:color w:val="000000"/>
                <w:sz w:val="24"/>
                <w:szCs w:val="24"/>
              </w:rPr>
            </w:pPr>
            <w:r>
              <w:rPr>
                <w:rFonts w:hint="eastAsia" w:ascii="宋体" w:hAnsi="宋体" w:eastAsia="宋体" w:cs="宋体"/>
                <w:color w:val="000000"/>
                <w:sz w:val="24"/>
                <w:szCs w:val="24"/>
              </w:rPr>
              <w:t>29</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63B4CD5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7E8F4A5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F-4392</w:t>
            </w:r>
          </w:p>
        </w:tc>
        <w:tc>
          <w:tcPr>
            <w:tcW w:w="1240" w:type="dxa"/>
            <w:tcBorders>
              <w:top w:val="nil"/>
              <w:left w:val="nil"/>
              <w:bottom w:val="single" w:color="000000" w:sz="4" w:space="0"/>
              <w:right w:val="single" w:color="000000" w:sz="4" w:space="0"/>
            </w:tcBorders>
            <w:shd w:val="clear" w:color="auto" w:fill="auto"/>
            <w:noWrap/>
            <w:vAlign w:val="center"/>
          </w:tcPr>
          <w:p w14:paraId="36164D4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50554D85">
            <w:pPr>
              <w:widowControl/>
              <w:jc w:val="center"/>
              <w:rPr>
                <w:rFonts w:ascii="宋体" w:hAnsi="宋体" w:eastAsia="宋体" w:cs="宋体"/>
                <w:color w:val="000000"/>
                <w:kern w:val="0"/>
                <w:sz w:val="24"/>
                <w:szCs w:val="24"/>
              </w:rPr>
            </w:pPr>
            <w:r>
              <w:rPr>
                <w:rFonts w:hint="eastAsia" w:ascii="宋体" w:hAnsi="宋体" w:eastAsia="宋体" w:cs="宋体"/>
                <w:kern w:val="0"/>
                <w:sz w:val="24"/>
                <w:szCs w:val="24"/>
              </w:rPr>
              <w:t>ESCO</w:t>
            </w:r>
            <w:r>
              <w:rPr>
                <w:rFonts w:hint="eastAsia" w:ascii="宋体" w:hAnsi="宋体" w:eastAsia="宋体" w:cs="宋体"/>
                <w:color w:val="000000"/>
                <w:kern w:val="0"/>
                <w:sz w:val="24"/>
                <w:szCs w:val="24"/>
              </w:rPr>
              <w:t xml:space="preserve"> AC2-4S1</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6109D4C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流感室</w:t>
            </w:r>
          </w:p>
        </w:tc>
      </w:tr>
      <w:tr w14:paraId="1A35F940">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6326D715">
            <w:pPr>
              <w:jc w:val="center"/>
              <w:rPr>
                <w:rFonts w:ascii="宋体" w:hAnsi="宋体" w:eastAsia="宋体" w:cs="宋体"/>
                <w:color w:val="000000"/>
                <w:sz w:val="24"/>
                <w:szCs w:val="24"/>
              </w:rPr>
            </w:pPr>
            <w:r>
              <w:rPr>
                <w:rFonts w:hint="eastAsia" w:ascii="宋体" w:hAnsi="宋体" w:eastAsia="宋体" w:cs="宋体"/>
                <w:color w:val="000000"/>
                <w:sz w:val="24"/>
                <w:szCs w:val="24"/>
              </w:rPr>
              <w:t>30</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AFD255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413C237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F-4393</w:t>
            </w:r>
          </w:p>
        </w:tc>
        <w:tc>
          <w:tcPr>
            <w:tcW w:w="1240" w:type="dxa"/>
            <w:tcBorders>
              <w:top w:val="nil"/>
              <w:left w:val="nil"/>
              <w:bottom w:val="single" w:color="000000" w:sz="4" w:space="0"/>
              <w:right w:val="single" w:color="000000" w:sz="4" w:space="0"/>
            </w:tcBorders>
            <w:shd w:val="clear" w:color="auto" w:fill="auto"/>
            <w:noWrap/>
            <w:vAlign w:val="center"/>
          </w:tcPr>
          <w:p w14:paraId="3F0115A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56ABA470">
            <w:pPr>
              <w:widowControl/>
              <w:jc w:val="center"/>
              <w:rPr>
                <w:rFonts w:ascii="宋体" w:hAnsi="宋体" w:eastAsia="宋体" w:cs="宋体"/>
                <w:color w:val="000000"/>
                <w:kern w:val="0"/>
                <w:sz w:val="24"/>
                <w:szCs w:val="24"/>
              </w:rPr>
            </w:pPr>
            <w:r>
              <w:rPr>
                <w:rFonts w:hint="eastAsia" w:ascii="宋体" w:hAnsi="宋体" w:eastAsia="宋体" w:cs="宋体"/>
                <w:kern w:val="0"/>
                <w:sz w:val="24"/>
                <w:szCs w:val="24"/>
              </w:rPr>
              <w:t>ESCO</w:t>
            </w:r>
            <w:r>
              <w:rPr>
                <w:rFonts w:hint="eastAsia" w:ascii="宋体" w:hAnsi="宋体" w:eastAsia="宋体" w:cs="宋体"/>
                <w:color w:val="000000"/>
                <w:kern w:val="0"/>
                <w:sz w:val="24"/>
                <w:szCs w:val="24"/>
              </w:rPr>
              <w:t xml:space="preserve"> AC2-4S1</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1FCCCF9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分子生物室</w:t>
            </w:r>
          </w:p>
        </w:tc>
      </w:tr>
      <w:tr w14:paraId="7AF28DC1">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42BD6A6">
            <w:pPr>
              <w:jc w:val="center"/>
              <w:rPr>
                <w:rFonts w:ascii="宋体" w:hAnsi="宋体" w:eastAsia="宋体" w:cs="宋体"/>
                <w:color w:val="000000"/>
                <w:sz w:val="24"/>
                <w:szCs w:val="24"/>
              </w:rPr>
            </w:pPr>
            <w:r>
              <w:rPr>
                <w:rFonts w:hint="eastAsia" w:ascii="宋体" w:hAnsi="宋体" w:eastAsia="宋体" w:cs="宋体"/>
                <w:color w:val="000000"/>
                <w:sz w:val="24"/>
                <w:szCs w:val="24"/>
              </w:rPr>
              <w:t>31</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2BD92C3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21B1A4B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F-4648</w:t>
            </w:r>
          </w:p>
        </w:tc>
        <w:tc>
          <w:tcPr>
            <w:tcW w:w="1240" w:type="dxa"/>
            <w:tcBorders>
              <w:top w:val="nil"/>
              <w:left w:val="nil"/>
              <w:bottom w:val="single" w:color="000000" w:sz="4" w:space="0"/>
              <w:right w:val="single" w:color="000000" w:sz="4" w:space="0"/>
            </w:tcBorders>
            <w:shd w:val="clear" w:color="auto" w:fill="auto"/>
            <w:noWrap/>
            <w:vAlign w:val="center"/>
          </w:tcPr>
          <w:p w14:paraId="047DA9B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6D5E6BB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HFsafe900LC</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7A76184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西小楼106</w:t>
            </w:r>
          </w:p>
        </w:tc>
      </w:tr>
      <w:tr w14:paraId="7CBE9394">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3825947">
            <w:pPr>
              <w:jc w:val="center"/>
              <w:rPr>
                <w:rFonts w:ascii="宋体" w:hAnsi="宋体" w:eastAsia="宋体" w:cs="宋体"/>
                <w:color w:val="000000"/>
                <w:sz w:val="24"/>
                <w:szCs w:val="24"/>
              </w:rPr>
            </w:pPr>
            <w:r>
              <w:rPr>
                <w:rFonts w:hint="eastAsia" w:ascii="宋体" w:hAnsi="宋体" w:eastAsia="宋体" w:cs="宋体"/>
                <w:color w:val="000000"/>
                <w:sz w:val="24"/>
                <w:szCs w:val="24"/>
              </w:rPr>
              <w:t>32</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74B229D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76B47D7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无（跟车设备）</w:t>
            </w:r>
          </w:p>
        </w:tc>
        <w:tc>
          <w:tcPr>
            <w:tcW w:w="1240" w:type="dxa"/>
            <w:tcBorders>
              <w:top w:val="nil"/>
              <w:left w:val="nil"/>
              <w:bottom w:val="single" w:color="000000" w:sz="4" w:space="0"/>
              <w:right w:val="single" w:color="000000" w:sz="4" w:space="0"/>
            </w:tcBorders>
            <w:shd w:val="clear" w:color="auto" w:fill="auto"/>
            <w:noWrap/>
            <w:vAlign w:val="center"/>
          </w:tcPr>
          <w:p w14:paraId="1392504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3B62BC1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AC2-4S1</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55E823B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移动检测车</w:t>
            </w:r>
          </w:p>
        </w:tc>
      </w:tr>
      <w:tr w14:paraId="53B1779A">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7C9AC922">
            <w:pPr>
              <w:jc w:val="center"/>
              <w:rPr>
                <w:rFonts w:ascii="宋体" w:hAnsi="宋体" w:eastAsia="宋体" w:cs="宋体"/>
                <w:color w:val="000000"/>
                <w:sz w:val="24"/>
                <w:szCs w:val="24"/>
              </w:rPr>
            </w:pPr>
            <w:r>
              <w:rPr>
                <w:rFonts w:hint="eastAsia" w:ascii="宋体" w:hAnsi="宋体" w:eastAsia="宋体" w:cs="宋体"/>
                <w:color w:val="000000"/>
                <w:sz w:val="24"/>
                <w:szCs w:val="24"/>
              </w:rPr>
              <w:t>33</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F8120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5F0A84F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无（跟车设备）</w:t>
            </w:r>
          </w:p>
        </w:tc>
        <w:tc>
          <w:tcPr>
            <w:tcW w:w="1240" w:type="dxa"/>
            <w:tcBorders>
              <w:top w:val="nil"/>
              <w:left w:val="nil"/>
              <w:bottom w:val="single" w:color="000000" w:sz="4" w:space="0"/>
              <w:right w:val="single" w:color="000000" w:sz="4" w:space="0"/>
            </w:tcBorders>
            <w:shd w:val="clear" w:color="auto" w:fill="auto"/>
            <w:noWrap/>
            <w:vAlign w:val="center"/>
          </w:tcPr>
          <w:p w14:paraId="01F19D2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704B821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ESCO AC2-3S1</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6FE2AF7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P2车</w:t>
            </w:r>
          </w:p>
        </w:tc>
      </w:tr>
      <w:tr w14:paraId="24837A91">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9B19007">
            <w:pPr>
              <w:jc w:val="center"/>
              <w:rPr>
                <w:rFonts w:ascii="宋体" w:hAnsi="宋体" w:eastAsia="宋体" w:cs="宋体"/>
                <w:color w:val="000000"/>
                <w:sz w:val="24"/>
                <w:szCs w:val="24"/>
              </w:rPr>
            </w:pPr>
            <w:r>
              <w:rPr>
                <w:rFonts w:hint="eastAsia" w:ascii="宋体" w:hAnsi="宋体" w:eastAsia="宋体" w:cs="宋体"/>
                <w:color w:val="000000"/>
                <w:sz w:val="24"/>
                <w:szCs w:val="24"/>
              </w:rPr>
              <w:t>34</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D04E59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18E4CCC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F-4502</w:t>
            </w:r>
          </w:p>
        </w:tc>
        <w:tc>
          <w:tcPr>
            <w:tcW w:w="1240" w:type="dxa"/>
            <w:tcBorders>
              <w:top w:val="nil"/>
              <w:left w:val="nil"/>
              <w:bottom w:val="single" w:color="000000" w:sz="4" w:space="0"/>
              <w:right w:val="single" w:color="000000" w:sz="4" w:space="0"/>
            </w:tcBorders>
            <w:shd w:val="clear" w:color="auto" w:fill="auto"/>
            <w:noWrap/>
            <w:vAlign w:val="center"/>
          </w:tcPr>
          <w:p w14:paraId="39CD5E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000000" w:sz="4" w:space="0"/>
              <w:right w:val="single" w:color="000000" w:sz="4" w:space="0"/>
            </w:tcBorders>
            <w:shd w:val="clear" w:color="auto" w:fill="auto"/>
            <w:noWrap/>
            <w:vAlign w:val="center"/>
          </w:tcPr>
          <w:p w14:paraId="7B43834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HCB-1300V</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4B14B6A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四楼北PCR室</w:t>
            </w:r>
          </w:p>
        </w:tc>
      </w:tr>
      <w:tr w14:paraId="0BDFA9F5">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3F14214F">
            <w:pPr>
              <w:jc w:val="center"/>
              <w:rPr>
                <w:rFonts w:ascii="宋体" w:hAnsi="宋体" w:eastAsia="宋体" w:cs="宋体"/>
                <w:color w:val="000000"/>
                <w:sz w:val="24"/>
                <w:szCs w:val="24"/>
              </w:rPr>
            </w:pPr>
            <w:r>
              <w:rPr>
                <w:rFonts w:hint="eastAsia" w:ascii="宋体" w:hAnsi="宋体" w:eastAsia="宋体" w:cs="宋体"/>
                <w:color w:val="000000"/>
                <w:sz w:val="24"/>
                <w:szCs w:val="24"/>
              </w:rPr>
              <w:t>35</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3B7C1D6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38F2922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F-4501</w:t>
            </w:r>
          </w:p>
        </w:tc>
        <w:tc>
          <w:tcPr>
            <w:tcW w:w="1240" w:type="dxa"/>
            <w:tcBorders>
              <w:top w:val="nil"/>
              <w:left w:val="nil"/>
              <w:bottom w:val="single" w:color="000000" w:sz="4" w:space="0"/>
              <w:right w:val="single" w:color="000000" w:sz="4" w:space="0"/>
            </w:tcBorders>
            <w:shd w:val="clear" w:color="auto" w:fill="auto"/>
            <w:noWrap/>
            <w:vAlign w:val="center"/>
          </w:tcPr>
          <w:p w14:paraId="3222604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000000" w:sz="4" w:space="0"/>
              <w:right w:val="single" w:color="000000" w:sz="4" w:space="0"/>
            </w:tcBorders>
            <w:shd w:val="clear" w:color="auto" w:fill="auto"/>
            <w:noWrap/>
            <w:vAlign w:val="center"/>
          </w:tcPr>
          <w:p w14:paraId="3E4BA02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HCB-1300V</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637F9BC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四楼南PCR室</w:t>
            </w:r>
          </w:p>
        </w:tc>
      </w:tr>
      <w:tr w14:paraId="2C0598D5">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8F5A143">
            <w:pPr>
              <w:jc w:val="center"/>
              <w:rPr>
                <w:rFonts w:ascii="宋体" w:hAnsi="宋体" w:eastAsia="宋体" w:cs="宋体"/>
                <w:color w:val="000000"/>
                <w:sz w:val="24"/>
                <w:szCs w:val="24"/>
              </w:rPr>
            </w:pPr>
            <w:r>
              <w:rPr>
                <w:rFonts w:hint="eastAsia" w:ascii="宋体" w:hAnsi="宋体" w:eastAsia="宋体" w:cs="宋体"/>
                <w:color w:val="000000"/>
                <w:sz w:val="24"/>
                <w:szCs w:val="24"/>
              </w:rPr>
              <w:t>36</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2A4DD27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43AB94C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F-4499</w:t>
            </w:r>
          </w:p>
        </w:tc>
        <w:tc>
          <w:tcPr>
            <w:tcW w:w="1240" w:type="dxa"/>
            <w:tcBorders>
              <w:top w:val="nil"/>
              <w:left w:val="nil"/>
              <w:bottom w:val="single" w:color="000000" w:sz="4" w:space="0"/>
              <w:right w:val="single" w:color="000000" w:sz="4" w:space="0"/>
            </w:tcBorders>
            <w:shd w:val="clear" w:color="auto" w:fill="auto"/>
            <w:noWrap/>
            <w:vAlign w:val="center"/>
          </w:tcPr>
          <w:p w14:paraId="4CC16D4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000000" w:sz="4" w:space="0"/>
              <w:right w:val="single" w:color="000000" w:sz="4" w:space="0"/>
            </w:tcBorders>
            <w:shd w:val="clear" w:color="auto" w:fill="auto"/>
            <w:noWrap/>
            <w:vAlign w:val="center"/>
          </w:tcPr>
          <w:p w14:paraId="1C9F698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HCB-1300V</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7B95BCF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三楼北PCR室</w:t>
            </w:r>
          </w:p>
        </w:tc>
      </w:tr>
      <w:tr w14:paraId="0973F978">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B42F500">
            <w:pPr>
              <w:jc w:val="center"/>
              <w:rPr>
                <w:rFonts w:ascii="宋体" w:hAnsi="宋体" w:eastAsia="宋体" w:cs="宋体"/>
                <w:color w:val="000000"/>
                <w:sz w:val="24"/>
                <w:szCs w:val="24"/>
              </w:rPr>
            </w:pPr>
            <w:r>
              <w:rPr>
                <w:rFonts w:hint="eastAsia" w:ascii="宋体" w:hAnsi="宋体" w:eastAsia="宋体" w:cs="宋体"/>
                <w:color w:val="000000"/>
                <w:sz w:val="24"/>
                <w:szCs w:val="24"/>
              </w:rPr>
              <w:t>37</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450C93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3392817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F-4500</w:t>
            </w:r>
          </w:p>
        </w:tc>
        <w:tc>
          <w:tcPr>
            <w:tcW w:w="1240" w:type="dxa"/>
            <w:tcBorders>
              <w:top w:val="nil"/>
              <w:left w:val="nil"/>
              <w:bottom w:val="single" w:color="000000" w:sz="4" w:space="0"/>
              <w:right w:val="single" w:color="000000" w:sz="4" w:space="0"/>
            </w:tcBorders>
            <w:shd w:val="clear" w:color="auto" w:fill="auto"/>
            <w:noWrap/>
            <w:vAlign w:val="center"/>
          </w:tcPr>
          <w:p w14:paraId="2DAB1F9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000000" w:sz="4" w:space="0"/>
              <w:right w:val="single" w:color="000000" w:sz="4" w:space="0"/>
            </w:tcBorders>
            <w:shd w:val="clear" w:color="auto" w:fill="auto"/>
            <w:noWrap/>
            <w:vAlign w:val="center"/>
          </w:tcPr>
          <w:p w14:paraId="275E582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HCB-1300V</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0C5C757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三楼南PCR室</w:t>
            </w:r>
          </w:p>
        </w:tc>
      </w:tr>
      <w:tr w14:paraId="470F3BAC">
        <w:tblPrEx>
          <w:tblCellMar>
            <w:top w:w="0" w:type="dxa"/>
            <w:left w:w="108" w:type="dxa"/>
            <w:bottom w:w="0" w:type="dxa"/>
            <w:right w:w="108" w:type="dxa"/>
          </w:tblCellMar>
        </w:tblPrEx>
        <w:trPr>
          <w:trHeight w:val="420"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BB80051">
            <w:pPr>
              <w:jc w:val="center"/>
              <w:rPr>
                <w:rFonts w:ascii="宋体" w:hAnsi="宋体" w:eastAsia="宋体" w:cs="宋体"/>
                <w:color w:val="000000"/>
                <w:sz w:val="24"/>
                <w:szCs w:val="24"/>
              </w:rPr>
            </w:pPr>
            <w:r>
              <w:rPr>
                <w:rFonts w:hint="eastAsia" w:ascii="宋体" w:hAnsi="宋体" w:eastAsia="宋体" w:cs="宋体"/>
                <w:color w:val="000000"/>
                <w:sz w:val="24"/>
                <w:szCs w:val="24"/>
              </w:rPr>
              <w:t>38</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3152DE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757899C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F-4782</w:t>
            </w:r>
          </w:p>
        </w:tc>
        <w:tc>
          <w:tcPr>
            <w:tcW w:w="1240" w:type="dxa"/>
            <w:tcBorders>
              <w:top w:val="nil"/>
              <w:left w:val="nil"/>
              <w:bottom w:val="single" w:color="000000" w:sz="4" w:space="0"/>
              <w:right w:val="single" w:color="000000" w:sz="4" w:space="0"/>
            </w:tcBorders>
            <w:shd w:val="clear" w:color="auto" w:fill="auto"/>
            <w:noWrap/>
            <w:vAlign w:val="center"/>
          </w:tcPr>
          <w:p w14:paraId="72A29F1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000000" w:sz="4" w:space="0"/>
              <w:right w:val="single" w:color="000000" w:sz="4" w:space="0"/>
            </w:tcBorders>
            <w:shd w:val="clear" w:color="auto" w:fill="auto"/>
            <w:noWrap/>
            <w:vAlign w:val="center"/>
          </w:tcPr>
          <w:p w14:paraId="210AD24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苏净安泰 sa-cj</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57F8071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三楼净化室</w:t>
            </w:r>
          </w:p>
        </w:tc>
      </w:tr>
      <w:tr w14:paraId="0C724452">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2A094C4">
            <w:pPr>
              <w:jc w:val="center"/>
              <w:rPr>
                <w:rFonts w:ascii="宋体" w:hAnsi="宋体" w:eastAsia="宋体" w:cs="宋体"/>
                <w:color w:val="000000"/>
                <w:sz w:val="24"/>
                <w:szCs w:val="24"/>
              </w:rPr>
            </w:pPr>
            <w:r>
              <w:rPr>
                <w:rFonts w:hint="eastAsia" w:ascii="宋体" w:hAnsi="宋体" w:eastAsia="宋体" w:cs="宋体"/>
                <w:color w:val="000000"/>
                <w:sz w:val="24"/>
                <w:szCs w:val="24"/>
              </w:rPr>
              <w:t>39</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26F79D4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5A958CB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F-4497</w:t>
            </w:r>
          </w:p>
        </w:tc>
        <w:tc>
          <w:tcPr>
            <w:tcW w:w="1240" w:type="dxa"/>
            <w:tcBorders>
              <w:top w:val="nil"/>
              <w:left w:val="nil"/>
              <w:bottom w:val="single" w:color="000000" w:sz="4" w:space="0"/>
              <w:right w:val="single" w:color="000000" w:sz="4" w:space="0"/>
            </w:tcBorders>
            <w:shd w:val="clear" w:color="auto" w:fill="auto"/>
            <w:noWrap/>
            <w:vAlign w:val="center"/>
          </w:tcPr>
          <w:p w14:paraId="58A906C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1CD0A89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58E8CFF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四楼北PCR室</w:t>
            </w:r>
          </w:p>
        </w:tc>
      </w:tr>
      <w:tr w14:paraId="473A2B2D">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36C1D7D">
            <w:pPr>
              <w:jc w:val="center"/>
              <w:rPr>
                <w:rFonts w:ascii="宋体" w:hAnsi="宋体" w:eastAsia="宋体" w:cs="宋体"/>
                <w:color w:val="000000"/>
                <w:sz w:val="24"/>
                <w:szCs w:val="24"/>
              </w:rPr>
            </w:pPr>
            <w:r>
              <w:rPr>
                <w:rFonts w:hint="eastAsia" w:ascii="宋体" w:hAnsi="宋体" w:eastAsia="宋体" w:cs="宋体"/>
                <w:color w:val="000000"/>
                <w:sz w:val="24"/>
                <w:szCs w:val="24"/>
              </w:rPr>
              <w:t>40</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62202B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185D15C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F-4498</w:t>
            </w:r>
          </w:p>
        </w:tc>
        <w:tc>
          <w:tcPr>
            <w:tcW w:w="1240" w:type="dxa"/>
            <w:tcBorders>
              <w:top w:val="nil"/>
              <w:left w:val="nil"/>
              <w:bottom w:val="single" w:color="000000" w:sz="4" w:space="0"/>
              <w:right w:val="single" w:color="000000" w:sz="4" w:space="0"/>
            </w:tcBorders>
            <w:shd w:val="clear" w:color="auto" w:fill="auto"/>
            <w:noWrap/>
            <w:vAlign w:val="center"/>
          </w:tcPr>
          <w:p w14:paraId="18789B9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5A6B73B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0CD5054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四楼北PCR室</w:t>
            </w:r>
          </w:p>
        </w:tc>
      </w:tr>
      <w:tr w14:paraId="5CDBD4B2">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A9C52AC">
            <w:pPr>
              <w:jc w:val="center"/>
              <w:rPr>
                <w:rFonts w:ascii="宋体" w:hAnsi="宋体" w:eastAsia="宋体" w:cs="宋体"/>
                <w:color w:val="000000"/>
                <w:sz w:val="24"/>
                <w:szCs w:val="24"/>
              </w:rPr>
            </w:pPr>
            <w:r>
              <w:rPr>
                <w:rFonts w:hint="eastAsia" w:ascii="宋体" w:hAnsi="宋体" w:eastAsia="宋体" w:cs="宋体"/>
                <w:color w:val="000000"/>
                <w:sz w:val="24"/>
                <w:szCs w:val="24"/>
              </w:rPr>
              <w:t>41</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F61BBA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3C8FDA0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F-4495</w:t>
            </w:r>
          </w:p>
        </w:tc>
        <w:tc>
          <w:tcPr>
            <w:tcW w:w="1240" w:type="dxa"/>
            <w:tcBorders>
              <w:top w:val="nil"/>
              <w:left w:val="nil"/>
              <w:bottom w:val="single" w:color="000000" w:sz="4" w:space="0"/>
              <w:right w:val="single" w:color="000000" w:sz="4" w:space="0"/>
            </w:tcBorders>
            <w:shd w:val="clear" w:color="auto" w:fill="auto"/>
            <w:noWrap/>
            <w:vAlign w:val="center"/>
          </w:tcPr>
          <w:p w14:paraId="40D85E0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6C0EEBA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3601513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四楼南PCR室</w:t>
            </w:r>
          </w:p>
        </w:tc>
      </w:tr>
      <w:tr w14:paraId="520D43DB">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45A82E38">
            <w:pPr>
              <w:jc w:val="center"/>
              <w:rPr>
                <w:rFonts w:ascii="宋体" w:hAnsi="宋体" w:eastAsia="宋体" w:cs="宋体"/>
                <w:color w:val="000000"/>
                <w:sz w:val="24"/>
                <w:szCs w:val="24"/>
              </w:rPr>
            </w:pPr>
            <w:r>
              <w:rPr>
                <w:rFonts w:hint="eastAsia" w:ascii="宋体" w:hAnsi="宋体" w:eastAsia="宋体" w:cs="宋体"/>
                <w:color w:val="000000"/>
                <w:sz w:val="24"/>
                <w:szCs w:val="24"/>
              </w:rPr>
              <w:t>42</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49C5901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46C08AF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F-4496</w:t>
            </w:r>
          </w:p>
        </w:tc>
        <w:tc>
          <w:tcPr>
            <w:tcW w:w="1240" w:type="dxa"/>
            <w:tcBorders>
              <w:top w:val="nil"/>
              <w:left w:val="nil"/>
              <w:bottom w:val="single" w:color="000000" w:sz="4" w:space="0"/>
              <w:right w:val="single" w:color="000000" w:sz="4" w:space="0"/>
            </w:tcBorders>
            <w:shd w:val="clear" w:color="auto" w:fill="auto"/>
            <w:noWrap/>
            <w:vAlign w:val="center"/>
          </w:tcPr>
          <w:p w14:paraId="3CC3374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64FD312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35011D8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四楼南PCR室</w:t>
            </w:r>
          </w:p>
        </w:tc>
      </w:tr>
      <w:tr w14:paraId="4A5EBEC5">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55A1D58">
            <w:pPr>
              <w:jc w:val="center"/>
              <w:rPr>
                <w:rFonts w:ascii="宋体" w:hAnsi="宋体" w:eastAsia="宋体" w:cs="宋体"/>
                <w:color w:val="000000"/>
                <w:sz w:val="24"/>
                <w:szCs w:val="24"/>
              </w:rPr>
            </w:pPr>
            <w:r>
              <w:rPr>
                <w:rFonts w:hint="eastAsia" w:ascii="宋体" w:hAnsi="宋体" w:eastAsia="宋体" w:cs="宋体"/>
                <w:color w:val="000000"/>
                <w:sz w:val="24"/>
                <w:szCs w:val="24"/>
              </w:rPr>
              <w:t>43</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561C11F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0E427D2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F-4491</w:t>
            </w:r>
          </w:p>
        </w:tc>
        <w:tc>
          <w:tcPr>
            <w:tcW w:w="1240" w:type="dxa"/>
            <w:tcBorders>
              <w:top w:val="nil"/>
              <w:left w:val="nil"/>
              <w:bottom w:val="single" w:color="000000" w:sz="4" w:space="0"/>
              <w:right w:val="single" w:color="000000" w:sz="4" w:space="0"/>
            </w:tcBorders>
            <w:shd w:val="clear" w:color="auto" w:fill="auto"/>
            <w:noWrap/>
            <w:vAlign w:val="center"/>
          </w:tcPr>
          <w:p w14:paraId="52D7F4A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384CE5A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75F56C9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三楼北PCR室</w:t>
            </w:r>
          </w:p>
        </w:tc>
      </w:tr>
      <w:tr w14:paraId="58BFEA7F">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7CDEE236">
            <w:pPr>
              <w:jc w:val="center"/>
              <w:rPr>
                <w:rFonts w:ascii="宋体" w:hAnsi="宋体" w:eastAsia="宋体" w:cs="宋体"/>
                <w:color w:val="000000"/>
                <w:sz w:val="24"/>
                <w:szCs w:val="24"/>
              </w:rPr>
            </w:pPr>
            <w:r>
              <w:rPr>
                <w:rFonts w:hint="eastAsia" w:ascii="宋体" w:hAnsi="宋体" w:eastAsia="宋体" w:cs="宋体"/>
                <w:color w:val="000000"/>
                <w:sz w:val="24"/>
                <w:szCs w:val="24"/>
              </w:rPr>
              <w:t>44</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BAAE3B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1F4FD7A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F-4492</w:t>
            </w:r>
          </w:p>
        </w:tc>
        <w:tc>
          <w:tcPr>
            <w:tcW w:w="1240" w:type="dxa"/>
            <w:tcBorders>
              <w:top w:val="nil"/>
              <w:left w:val="nil"/>
              <w:bottom w:val="single" w:color="000000" w:sz="4" w:space="0"/>
              <w:right w:val="single" w:color="000000" w:sz="4" w:space="0"/>
            </w:tcBorders>
            <w:shd w:val="clear" w:color="auto" w:fill="auto"/>
            <w:noWrap/>
            <w:vAlign w:val="center"/>
          </w:tcPr>
          <w:p w14:paraId="16C5C72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276AC98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13BE553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三楼北PCR室</w:t>
            </w:r>
          </w:p>
        </w:tc>
      </w:tr>
      <w:tr w14:paraId="783005CC">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70395D2">
            <w:pPr>
              <w:jc w:val="center"/>
              <w:rPr>
                <w:rFonts w:ascii="宋体" w:hAnsi="宋体" w:eastAsia="宋体" w:cs="宋体"/>
                <w:color w:val="000000"/>
                <w:sz w:val="24"/>
                <w:szCs w:val="24"/>
              </w:rPr>
            </w:pPr>
            <w:r>
              <w:rPr>
                <w:rFonts w:hint="eastAsia" w:ascii="宋体" w:hAnsi="宋体" w:eastAsia="宋体" w:cs="宋体"/>
                <w:color w:val="000000"/>
                <w:sz w:val="24"/>
                <w:szCs w:val="24"/>
              </w:rPr>
              <w:t>45</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91D9E8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1D081AC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F-4493</w:t>
            </w:r>
          </w:p>
        </w:tc>
        <w:tc>
          <w:tcPr>
            <w:tcW w:w="1240" w:type="dxa"/>
            <w:tcBorders>
              <w:top w:val="nil"/>
              <w:left w:val="nil"/>
              <w:bottom w:val="single" w:color="000000" w:sz="4" w:space="0"/>
              <w:right w:val="single" w:color="000000" w:sz="4" w:space="0"/>
            </w:tcBorders>
            <w:shd w:val="clear" w:color="auto" w:fill="auto"/>
            <w:noWrap/>
            <w:vAlign w:val="center"/>
          </w:tcPr>
          <w:p w14:paraId="6F4E5C1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03310F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00B2570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三楼南PCR室</w:t>
            </w:r>
          </w:p>
        </w:tc>
      </w:tr>
      <w:tr w14:paraId="2BEAAFE8">
        <w:tblPrEx>
          <w:tblCellMar>
            <w:top w:w="0" w:type="dxa"/>
            <w:left w:w="108" w:type="dxa"/>
            <w:bottom w:w="0" w:type="dxa"/>
            <w:right w:w="108" w:type="dxa"/>
          </w:tblCellMar>
        </w:tblPrEx>
        <w:trPr>
          <w:trHeight w:val="405"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292C1766">
            <w:pPr>
              <w:jc w:val="center"/>
              <w:rPr>
                <w:rFonts w:ascii="宋体" w:hAnsi="宋体" w:eastAsia="宋体" w:cs="宋体"/>
                <w:color w:val="000000"/>
                <w:sz w:val="24"/>
                <w:szCs w:val="24"/>
              </w:rPr>
            </w:pPr>
            <w:r>
              <w:rPr>
                <w:rFonts w:hint="eastAsia" w:ascii="宋体" w:hAnsi="宋体" w:eastAsia="宋体" w:cs="宋体"/>
                <w:color w:val="000000"/>
                <w:sz w:val="24"/>
                <w:szCs w:val="24"/>
              </w:rPr>
              <w:t>46</w:t>
            </w:r>
          </w:p>
        </w:tc>
        <w:tc>
          <w:tcPr>
            <w:tcW w:w="980" w:type="dxa"/>
            <w:tcBorders>
              <w:top w:val="nil"/>
              <w:left w:val="single" w:color="000000" w:sz="4" w:space="0"/>
              <w:bottom w:val="single" w:color="000000" w:sz="4" w:space="0"/>
              <w:right w:val="single" w:color="000000" w:sz="4" w:space="0"/>
            </w:tcBorders>
            <w:shd w:val="clear" w:color="auto" w:fill="auto"/>
            <w:noWrap/>
            <w:vAlign w:val="center"/>
          </w:tcPr>
          <w:p w14:paraId="0D1A680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微检所</w:t>
            </w:r>
          </w:p>
        </w:tc>
        <w:tc>
          <w:tcPr>
            <w:tcW w:w="1430" w:type="dxa"/>
            <w:tcBorders>
              <w:top w:val="nil"/>
              <w:left w:val="nil"/>
              <w:bottom w:val="single" w:color="000000" w:sz="4" w:space="0"/>
              <w:right w:val="single" w:color="000000" w:sz="4" w:space="0"/>
            </w:tcBorders>
            <w:shd w:val="clear" w:color="auto" w:fill="auto"/>
            <w:noWrap/>
            <w:vAlign w:val="center"/>
          </w:tcPr>
          <w:p w14:paraId="54FCE18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F-4494</w:t>
            </w:r>
          </w:p>
        </w:tc>
        <w:tc>
          <w:tcPr>
            <w:tcW w:w="1240" w:type="dxa"/>
            <w:tcBorders>
              <w:top w:val="nil"/>
              <w:left w:val="nil"/>
              <w:bottom w:val="single" w:color="000000" w:sz="4" w:space="0"/>
              <w:right w:val="single" w:color="000000" w:sz="4" w:space="0"/>
            </w:tcBorders>
            <w:shd w:val="clear" w:color="auto" w:fill="auto"/>
            <w:noWrap/>
            <w:vAlign w:val="center"/>
          </w:tcPr>
          <w:p w14:paraId="3D7E209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生物安全柜</w:t>
            </w:r>
          </w:p>
        </w:tc>
        <w:tc>
          <w:tcPr>
            <w:tcW w:w="2600" w:type="dxa"/>
            <w:tcBorders>
              <w:top w:val="nil"/>
              <w:left w:val="nil"/>
              <w:bottom w:val="single" w:color="000000" w:sz="4" w:space="0"/>
              <w:right w:val="single" w:color="000000" w:sz="4" w:space="0"/>
            </w:tcBorders>
            <w:shd w:val="clear" w:color="auto" w:fill="auto"/>
            <w:noWrap/>
            <w:vAlign w:val="center"/>
          </w:tcPr>
          <w:p w14:paraId="4877E4B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赛默飞世尔1379</w:t>
            </w:r>
          </w:p>
        </w:tc>
        <w:tc>
          <w:tcPr>
            <w:tcW w:w="2125" w:type="dxa"/>
            <w:tcBorders>
              <w:top w:val="nil"/>
              <w:left w:val="single" w:color="000000" w:sz="4" w:space="0"/>
              <w:bottom w:val="single" w:color="000000" w:sz="4" w:space="0"/>
              <w:right w:val="single" w:color="000000" w:sz="4" w:space="0"/>
            </w:tcBorders>
            <w:shd w:val="clear" w:color="auto" w:fill="auto"/>
            <w:noWrap/>
            <w:vAlign w:val="center"/>
          </w:tcPr>
          <w:p w14:paraId="269908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三楼南PCR室</w:t>
            </w:r>
          </w:p>
        </w:tc>
      </w:tr>
      <w:tr w14:paraId="09FDB38A">
        <w:tblPrEx>
          <w:tblCellMar>
            <w:top w:w="0" w:type="dxa"/>
            <w:left w:w="108" w:type="dxa"/>
            <w:bottom w:w="0" w:type="dxa"/>
            <w:right w:w="108" w:type="dxa"/>
          </w:tblCellMar>
        </w:tblPrEx>
        <w:trPr>
          <w:trHeight w:val="383"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01609425">
            <w:pPr>
              <w:jc w:val="center"/>
              <w:rPr>
                <w:rFonts w:ascii="宋体" w:hAnsi="宋体" w:eastAsia="宋体" w:cs="宋体"/>
                <w:color w:val="000000"/>
                <w:sz w:val="24"/>
                <w:szCs w:val="24"/>
              </w:rPr>
            </w:pPr>
            <w:r>
              <w:rPr>
                <w:rFonts w:hint="eastAsia" w:ascii="宋体" w:hAnsi="宋体" w:eastAsia="宋体" w:cs="宋体"/>
                <w:color w:val="000000"/>
                <w:sz w:val="24"/>
                <w:szCs w:val="24"/>
              </w:rPr>
              <w:t>47</w:t>
            </w:r>
          </w:p>
        </w:tc>
        <w:tc>
          <w:tcPr>
            <w:tcW w:w="980" w:type="dxa"/>
            <w:tcBorders>
              <w:top w:val="single" w:color="auto" w:sz="4" w:space="0"/>
              <w:left w:val="nil"/>
              <w:bottom w:val="single" w:color="auto" w:sz="4" w:space="0"/>
              <w:right w:val="single" w:color="auto" w:sz="4" w:space="0"/>
            </w:tcBorders>
            <w:shd w:val="clear" w:color="auto" w:fill="auto"/>
            <w:noWrap/>
            <w:vAlign w:val="center"/>
          </w:tcPr>
          <w:p w14:paraId="28DD96A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血防所</w:t>
            </w:r>
          </w:p>
        </w:tc>
        <w:tc>
          <w:tcPr>
            <w:tcW w:w="1430" w:type="dxa"/>
            <w:tcBorders>
              <w:top w:val="single" w:color="auto" w:sz="4" w:space="0"/>
              <w:left w:val="nil"/>
              <w:bottom w:val="single" w:color="auto" w:sz="4" w:space="0"/>
              <w:right w:val="single" w:color="auto" w:sz="4" w:space="0"/>
            </w:tcBorders>
            <w:shd w:val="clear" w:color="auto" w:fill="auto"/>
            <w:noWrap/>
            <w:vAlign w:val="center"/>
          </w:tcPr>
          <w:p w14:paraId="1E4377E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240" w:type="dxa"/>
            <w:tcBorders>
              <w:top w:val="single" w:color="auto" w:sz="4" w:space="0"/>
              <w:left w:val="nil"/>
              <w:bottom w:val="single" w:color="auto" w:sz="4" w:space="0"/>
              <w:right w:val="single" w:color="auto" w:sz="4" w:space="0"/>
            </w:tcBorders>
            <w:shd w:val="clear" w:color="auto" w:fill="auto"/>
            <w:noWrap/>
            <w:vAlign w:val="center"/>
          </w:tcPr>
          <w:p w14:paraId="758AA255">
            <w:pPr>
              <w:widowControl/>
              <w:jc w:val="center"/>
              <w:rPr>
                <w:rFonts w:ascii="宋体" w:hAnsi="宋体" w:eastAsia="宋体" w:cs="宋体"/>
                <w:kern w:val="0"/>
                <w:sz w:val="24"/>
                <w:szCs w:val="24"/>
              </w:rPr>
            </w:pPr>
            <w:r>
              <w:rPr>
                <w:rFonts w:hint="eastAsia" w:ascii="宋体" w:hAnsi="宋体" w:eastAsia="宋体" w:cs="宋体"/>
                <w:kern w:val="0"/>
                <w:sz w:val="24"/>
                <w:szCs w:val="24"/>
              </w:rPr>
              <w:t>生物安全柜</w:t>
            </w:r>
          </w:p>
        </w:tc>
        <w:tc>
          <w:tcPr>
            <w:tcW w:w="2600" w:type="dxa"/>
            <w:tcBorders>
              <w:top w:val="single" w:color="auto" w:sz="4" w:space="0"/>
              <w:left w:val="nil"/>
              <w:bottom w:val="single" w:color="auto" w:sz="4" w:space="0"/>
              <w:right w:val="single" w:color="auto" w:sz="4" w:space="0"/>
            </w:tcBorders>
            <w:shd w:val="clear" w:color="auto" w:fill="auto"/>
            <w:noWrap/>
            <w:vAlign w:val="center"/>
          </w:tcPr>
          <w:p w14:paraId="3D13B4B4">
            <w:pPr>
              <w:widowControl/>
              <w:jc w:val="center"/>
              <w:rPr>
                <w:rFonts w:ascii="宋体" w:hAnsi="宋体" w:eastAsia="宋体" w:cs="宋体"/>
                <w:kern w:val="0"/>
                <w:sz w:val="24"/>
                <w:szCs w:val="24"/>
              </w:rPr>
            </w:pPr>
            <w:bookmarkStart w:id="2" w:name="OLE_LINK1"/>
            <w:bookmarkStart w:id="3" w:name="OLE_LINK2"/>
            <w:r>
              <w:rPr>
                <w:rFonts w:hint="eastAsia" w:ascii="宋体" w:hAnsi="宋体" w:eastAsia="宋体" w:cs="宋体"/>
                <w:kern w:val="0"/>
                <w:sz w:val="24"/>
                <w:szCs w:val="24"/>
              </w:rPr>
              <w:t xml:space="preserve">ESCO </w:t>
            </w:r>
            <w:bookmarkEnd w:id="2"/>
            <w:bookmarkEnd w:id="3"/>
            <w:r>
              <w:rPr>
                <w:rFonts w:hint="eastAsia" w:ascii="宋体" w:hAnsi="宋体" w:eastAsia="宋体" w:cs="宋体"/>
                <w:kern w:val="0"/>
                <w:sz w:val="24"/>
                <w:szCs w:val="24"/>
              </w:rPr>
              <w:t>AC2-6S1</w:t>
            </w:r>
          </w:p>
        </w:tc>
        <w:tc>
          <w:tcPr>
            <w:tcW w:w="2125" w:type="dxa"/>
            <w:tcBorders>
              <w:top w:val="single" w:color="auto" w:sz="4" w:space="0"/>
              <w:left w:val="nil"/>
              <w:bottom w:val="single" w:color="auto" w:sz="4" w:space="0"/>
              <w:right w:val="single" w:color="auto" w:sz="4" w:space="0"/>
            </w:tcBorders>
            <w:shd w:val="clear" w:color="auto" w:fill="auto"/>
            <w:noWrap/>
            <w:vAlign w:val="center"/>
          </w:tcPr>
          <w:p w14:paraId="7E6F579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北楼四楼P2实验室</w:t>
            </w:r>
          </w:p>
        </w:tc>
      </w:tr>
      <w:tr w14:paraId="74E02E28">
        <w:tblPrEx>
          <w:tblCellMar>
            <w:top w:w="0" w:type="dxa"/>
            <w:left w:w="108" w:type="dxa"/>
            <w:bottom w:w="0" w:type="dxa"/>
            <w:right w:w="108" w:type="dxa"/>
          </w:tblCellMar>
        </w:tblPrEx>
        <w:trPr>
          <w:trHeight w:val="346"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1D6A58D4">
            <w:pPr>
              <w:jc w:val="center"/>
              <w:rPr>
                <w:rFonts w:ascii="宋体" w:hAnsi="宋体" w:eastAsia="宋体" w:cs="宋体"/>
                <w:color w:val="000000"/>
                <w:sz w:val="24"/>
                <w:szCs w:val="24"/>
              </w:rPr>
            </w:pPr>
            <w:r>
              <w:rPr>
                <w:rFonts w:hint="eastAsia" w:ascii="宋体" w:hAnsi="宋体" w:eastAsia="宋体" w:cs="宋体"/>
                <w:color w:val="000000"/>
                <w:sz w:val="24"/>
                <w:szCs w:val="24"/>
              </w:rPr>
              <w:t>48</w:t>
            </w:r>
          </w:p>
        </w:tc>
        <w:tc>
          <w:tcPr>
            <w:tcW w:w="980" w:type="dxa"/>
            <w:tcBorders>
              <w:top w:val="nil"/>
              <w:left w:val="nil"/>
              <w:bottom w:val="single" w:color="auto" w:sz="4" w:space="0"/>
              <w:right w:val="single" w:color="auto" w:sz="4" w:space="0"/>
            </w:tcBorders>
            <w:shd w:val="clear" w:color="auto" w:fill="auto"/>
            <w:noWrap/>
            <w:vAlign w:val="center"/>
          </w:tcPr>
          <w:p w14:paraId="7AE267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血防所</w:t>
            </w:r>
          </w:p>
        </w:tc>
        <w:tc>
          <w:tcPr>
            <w:tcW w:w="1430" w:type="dxa"/>
            <w:tcBorders>
              <w:top w:val="nil"/>
              <w:left w:val="nil"/>
              <w:bottom w:val="single" w:color="auto" w:sz="4" w:space="0"/>
              <w:right w:val="single" w:color="auto" w:sz="4" w:space="0"/>
            </w:tcBorders>
            <w:shd w:val="clear" w:color="auto" w:fill="auto"/>
            <w:noWrap/>
            <w:vAlign w:val="center"/>
          </w:tcPr>
          <w:p w14:paraId="129C3C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240" w:type="dxa"/>
            <w:tcBorders>
              <w:top w:val="nil"/>
              <w:left w:val="nil"/>
              <w:bottom w:val="single" w:color="auto" w:sz="4" w:space="0"/>
              <w:right w:val="single" w:color="auto" w:sz="4" w:space="0"/>
            </w:tcBorders>
            <w:shd w:val="clear" w:color="auto" w:fill="auto"/>
            <w:noWrap/>
            <w:vAlign w:val="center"/>
          </w:tcPr>
          <w:p w14:paraId="4477C66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洁净工作台</w:t>
            </w:r>
          </w:p>
        </w:tc>
        <w:tc>
          <w:tcPr>
            <w:tcW w:w="2600" w:type="dxa"/>
            <w:tcBorders>
              <w:top w:val="nil"/>
              <w:left w:val="nil"/>
              <w:bottom w:val="single" w:color="auto" w:sz="4" w:space="0"/>
              <w:right w:val="single" w:color="auto" w:sz="4" w:space="0"/>
            </w:tcBorders>
            <w:shd w:val="clear" w:color="auto" w:fill="auto"/>
            <w:noWrap/>
            <w:vAlign w:val="center"/>
          </w:tcPr>
          <w:p w14:paraId="0CB7231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YT-G-2ND</w:t>
            </w:r>
          </w:p>
        </w:tc>
        <w:tc>
          <w:tcPr>
            <w:tcW w:w="2125" w:type="dxa"/>
            <w:tcBorders>
              <w:top w:val="nil"/>
              <w:left w:val="nil"/>
              <w:bottom w:val="single" w:color="auto" w:sz="4" w:space="0"/>
              <w:right w:val="single" w:color="auto" w:sz="4" w:space="0"/>
            </w:tcBorders>
            <w:shd w:val="clear" w:color="auto" w:fill="auto"/>
            <w:noWrap/>
            <w:vAlign w:val="center"/>
          </w:tcPr>
          <w:p w14:paraId="0CE4E7D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北楼三楼细胞培养间</w:t>
            </w:r>
          </w:p>
        </w:tc>
      </w:tr>
      <w:tr w14:paraId="6484F094">
        <w:tblPrEx>
          <w:tblCellMar>
            <w:top w:w="0" w:type="dxa"/>
            <w:left w:w="108" w:type="dxa"/>
            <w:bottom w:w="0" w:type="dxa"/>
            <w:right w:w="108" w:type="dxa"/>
          </w:tblCellMar>
        </w:tblPrEx>
        <w:trPr>
          <w:trHeight w:val="407"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5215E2DB">
            <w:pPr>
              <w:jc w:val="center"/>
              <w:rPr>
                <w:rFonts w:ascii="宋体" w:hAnsi="宋体" w:eastAsia="宋体" w:cs="宋体"/>
                <w:color w:val="000000"/>
                <w:sz w:val="24"/>
                <w:szCs w:val="24"/>
              </w:rPr>
            </w:pPr>
            <w:r>
              <w:rPr>
                <w:rFonts w:hint="eastAsia" w:ascii="宋体" w:hAnsi="宋体" w:eastAsia="宋体" w:cs="宋体"/>
                <w:color w:val="000000"/>
                <w:sz w:val="24"/>
                <w:szCs w:val="24"/>
              </w:rPr>
              <w:t>49</w:t>
            </w:r>
          </w:p>
        </w:tc>
        <w:tc>
          <w:tcPr>
            <w:tcW w:w="980" w:type="dxa"/>
            <w:tcBorders>
              <w:top w:val="nil"/>
              <w:left w:val="nil"/>
              <w:bottom w:val="single" w:color="auto" w:sz="4" w:space="0"/>
              <w:right w:val="single" w:color="auto" w:sz="4" w:space="0"/>
            </w:tcBorders>
            <w:shd w:val="clear" w:color="auto" w:fill="auto"/>
            <w:noWrap/>
            <w:vAlign w:val="center"/>
          </w:tcPr>
          <w:p w14:paraId="603E2CD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血防所</w:t>
            </w:r>
          </w:p>
        </w:tc>
        <w:tc>
          <w:tcPr>
            <w:tcW w:w="1430" w:type="dxa"/>
            <w:tcBorders>
              <w:top w:val="nil"/>
              <w:left w:val="nil"/>
              <w:bottom w:val="single" w:color="auto" w:sz="4" w:space="0"/>
              <w:right w:val="single" w:color="auto" w:sz="4" w:space="0"/>
            </w:tcBorders>
            <w:shd w:val="clear" w:color="auto" w:fill="auto"/>
            <w:noWrap/>
            <w:vAlign w:val="center"/>
          </w:tcPr>
          <w:p w14:paraId="1D35B08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240" w:type="dxa"/>
            <w:tcBorders>
              <w:top w:val="nil"/>
              <w:left w:val="nil"/>
              <w:bottom w:val="single" w:color="auto" w:sz="4" w:space="0"/>
              <w:right w:val="single" w:color="auto" w:sz="4" w:space="0"/>
            </w:tcBorders>
            <w:shd w:val="clear" w:color="auto" w:fill="auto"/>
            <w:noWrap/>
            <w:vAlign w:val="center"/>
          </w:tcPr>
          <w:p w14:paraId="5B685A6A">
            <w:pPr>
              <w:widowControl/>
              <w:jc w:val="center"/>
              <w:rPr>
                <w:rFonts w:ascii="宋体" w:hAnsi="宋体" w:eastAsia="宋体" w:cs="宋体"/>
                <w:kern w:val="0"/>
                <w:sz w:val="24"/>
                <w:szCs w:val="24"/>
              </w:rPr>
            </w:pPr>
            <w:r>
              <w:rPr>
                <w:rFonts w:hint="eastAsia" w:ascii="宋体" w:hAnsi="宋体" w:eastAsia="宋体" w:cs="宋体"/>
                <w:kern w:val="0"/>
                <w:sz w:val="24"/>
                <w:szCs w:val="24"/>
              </w:rPr>
              <w:t>洁净工作台</w:t>
            </w:r>
          </w:p>
        </w:tc>
        <w:tc>
          <w:tcPr>
            <w:tcW w:w="2600" w:type="dxa"/>
            <w:tcBorders>
              <w:top w:val="nil"/>
              <w:left w:val="nil"/>
              <w:bottom w:val="single" w:color="auto" w:sz="4" w:space="0"/>
              <w:right w:val="single" w:color="auto" w:sz="4" w:space="0"/>
            </w:tcBorders>
            <w:shd w:val="clear" w:color="auto" w:fill="auto"/>
            <w:noWrap/>
            <w:vAlign w:val="center"/>
          </w:tcPr>
          <w:p w14:paraId="22B6AA7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博莱尔 SW-CJ-ID</w:t>
            </w:r>
          </w:p>
        </w:tc>
        <w:tc>
          <w:tcPr>
            <w:tcW w:w="2125" w:type="dxa"/>
            <w:tcBorders>
              <w:top w:val="nil"/>
              <w:left w:val="nil"/>
              <w:bottom w:val="single" w:color="auto" w:sz="4" w:space="0"/>
              <w:right w:val="single" w:color="auto" w:sz="4" w:space="0"/>
            </w:tcBorders>
            <w:shd w:val="clear" w:color="auto" w:fill="auto"/>
            <w:noWrap/>
            <w:vAlign w:val="center"/>
          </w:tcPr>
          <w:p w14:paraId="0B62165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北楼三楼免疫室</w:t>
            </w:r>
          </w:p>
        </w:tc>
      </w:tr>
      <w:tr w14:paraId="6586B5BE">
        <w:tblPrEx>
          <w:tblCellMar>
            <w:top w:w="0" w:type="dxa"/>
            <w:left w:w="108" w:type="dxa"/>
            <w:bottom w:w="0" w:type="dxa"/>
            <w:right w:w="108" w:type="dxa"/>
          </w:tblCellMar>
        </w:tblPrEx>
        <w:trPr>
          <w:trHeight w:val="427" w:hRule="atLeast"/>
        </w:trPr>
        <w:tc>
          <w:tcPr>
            <w:tcW w:w="727" w:type="dxa"/>
            <w:tcBorders>
              <w:top w:val="nil"/>
              <w:left w:val="single" w:color="auto" w:sz="4" w:space="0"/>
              <w:bottom w:val="single" w:color="auto" w:sz="4" w:space="0"/>
              <w:right w:val="single" w:color="auto" w:sz="4" w:space="0"/>
            </w:tcBorders>
            <w:shd w:val="clear" w:color="auto" w:fill="auto"/>
            <w:noWrap/>
            <w:vAlign w:val="center"/>
          </w:tcPr>
          <w:p w14:paraId="620D3E6D">
            <w:pPr>
              <w:jc w:val="center"/>
              <w:rPr>
                <w:rFonts w:ascii="宋体" w:hAnsi="宋体" w:eastAsia="宋体" w:cs="宋体"/>
                <w:color w:val="000000"/>
                <w:sz w:val="24"/>
                <w:szCs w:val="24"/>
              </w:rPr>
            </w:pPr>
            <w:r>
              <w:rPr>
                <w:rFonts w:hint="eastAsia" w:ascii="宋体" w:hAnsi="宋体" w:eastAsia="宋体" w:cs="宋体"/>
                <w:color w:val="000000"/>
                <w:sz w:val="24"/>
                <w:szCs w:val="24"/>
              </w:rPr>
              <w:t>50</w:t>
            </w:r>
          </w:p>
        </w:tc>
        <w:tc>
          <w:tcPr>
            <w:tcW w:w="980" w:type="dxa"/>
            <w:tcBorders>
              <w:top w:val="nil"/>
              <w:left w:val="nil"/>
              <w:bottom w:val="single" w:color="auto" w:sz="4" w:space="0"/>
              <w:right w:val="single" w:color="auto" w:sz="4" w:space="0"/>
            </w:tcBorders>
            <w:shd w:val="clear" w:color="auto" w:fill="auto"/>
            <w:noWrap/>
            <w:vAlign w:val="center"/>
          </w:tcPr>
          <w:p w14:paraId="3290485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血防所</w:t>
            </w:r>
          </w:p>
        </w:tc>
        <w:tc>
          <w:tcPr>
            <w:tcW w:w="1430" w:type="dxa"/>
            <w:tcBorders>
              <w:top w:val="nil"/>
              <w:left w:val="nil"/>
              <w:bottom w:val="single" w:color="auto" w:sz="4" w:space="0"/>
              <w:right w:val="single" w:color="auto" w:sz="4" w:space="0"/>
            </w:tcBorders>
            <w:shd w:val="clear" w:color="auto" w:fill="auto"/>
            <w:noWrap/>
            <w:vAlign w:val="center"/>
          </w:tcPr>
          <w:p w14:paraId="20F0A2F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240" w:type="dxa"/>
            <w:tcBorders>
              <w:top w:val="nil"/>
              <w:left w:val="nil"/>
              <w:bottom w:val="single" w:color="auto" w:sz="4" w:space="0"/>
              <w:right w:val="single" w:color="auto" w:sz="4" w:space="0"/>
            </w:tcBorders>
            <w:shd w:val="clear" w:color="auto" w:fill="auto"/>
            <w:noWrap/>
            <w:vAlign w:val="center"/>
          </w:tcPr>
          <w:p w14:paraId="5787EC53">
            <w:pPr>
              <w:widowControl/>
              <w:jc w:val="center"/>
              <w:rPr>
                <w:rFonts w:ascii="宋体" w:hAnsi="宋体" w:eastAsia="宋体" w:cs="宋体"/>
                <w:kern w:val="0"/>
                <w:sz w:val="24"/>
                <w:szCs w:val="24"/>
              </w:rPr>
            </w:pPr>
            <w:r>
              <w:rPr>
                <w:rFonts w:hint="eastAsia" w:ascii="宋体" w:hAnsi="宋体" w:eastAsia="宋体" w:cs="宋体"/>
                <w:kern w:val="0"/>
                <w:sz w:val="24"/>
                <w:szCs w:val="24"/>
              </w:rPr>
              <w:t>洁净工作台</w:t>
            </w:r>
          </w:p>
        </w:tc>
        <w:tc>
          <w:tcPr>
            <w:tcW w:w="2600" w:type="dxa"/>
            <w:tcBorders>
              <w:top w:val="nil"/>
              <w:left w:val="nil"/>
              <w:bottom w:val="single" w:color="auto" w:sz="4" w:space="0"/>
              <w:right w:val="single" w:color="auto" w:sz="4" w:space="0"/>
            </w:tcBorders>
            <w:shd w:val="clear" w:color="auto" w:fill="auto"/>
            <w:noWrap/>
            <w:vAlign w:val="center"/>
          </w:tcPr>
          <w:p w14:paraId="14C786B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博莱尔 SW-CJ-ID</w:t>
            </w:r>
          </w:p>
        </w:tc>
        <w:tc>
          <w:tcPr>
            <w:tcW w:w="2125" w:type="dxa"/>
            <w:tcBorders>
              <w:top w:val="nil"/>
              <w:left w:val="nil"/>
              <w:bottom w:val="single" w:color="auto" w:sz="4" w:space="0"/>
              <w:right w:val="single" w:color="auto" w:sz="4" w:space="0"/>
            </w:tcBorders>
            <w:shd w:val="clear" w:color="auto" w:fill="auto"/>
            <w:noWrap/>
            <w:vAlign w:val="center"/>
          </w:tcPr>
          <w:p w14:paraId="2293295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北楼四楼试剂配制间</w:t>
            </w:r>
          </w:p>
        </w:tc>
      </w:tr>
    </w:tbl>
    <w:p w14:paraId="49E58A9F">
      <w:pPr>
        <w:spacing w:afterLines="50" w:line="360" w:lineRule="auto"/>
        <w:ind w:firstLine="240" w:firstLineChars="100"/>
        <w:rPr>
          <w:rFonts w:ascii="宋体" w:hAnsi="宋体" w:eastAsia="宋体" w:cs="宋体"/>
          <w:sz w:val="24"/>
          <w:szCs w:val="24"/>
        </w:rPr>
      </w:pPr>
    </w:p>
    <w:p w14:paraId="5E30E2CE">
      <w:pPr>
        <w:wordWrap w:val="0"/>
        <w:spacing w:line="440" w:lineRule="exact"/>
        <w:ind w:firstLine="437"/>
        <w:rPr>
          <w:rFonts w:ascii="宋体" w:hAnsi="宋体" w:eastAsia="宋体" w:cs="宋体"/>
          <w:b/>
          <w:sz w:val="24"/>
          <w:szCs w:val="24"/>
        </w:rPr>
      </w:pPr>
      <w:r>
        <w:rPr>
          <w:rFonts w:hint="eastAsia" w:ascii="宋体" w:hAnsi="宋体" w:eastAsia="宋体" w:cs="宋体"/>
          <w:b/>
          <w:sz w:val="24"/>
          <w:szCs w:val="24"/>
        </w:rPr>
        <w:t>三、报价要求</w:t>
      </w:r>
    </w:p>
    <w:p w14:paraId="75693E1F">
      <w:r>
        <w:rPr>
          <w:rFonts w:hint="eastAsia" w:ascii="宋体" w:hAnsi="宋体" w:eastAsia="宋体" w:cs="宋体"/>
          <w:sz w:val="24"/>
          <w:szCs w:val="24"/>
        </w:rPr>
        <w:t>本项目报总价和单价（</w:t>
      </w:r>
      <w:r>
        <w:rPr>
          <w:rFonts w:hint="eastAsia" w:ascii="宋体" w:hAnsi="宋体" w:eastAsia="宋体" w:cs="宋体"/>
          <w:sz w:val="24"/>
          <w:szCs w:val="24"/>
          <w:u w:val="single"/>
        </w:rPr>
        <w:t>生物安全柜和洁净工作台的单台检测费用</w:t>
      </w:r>
      <w:r>
        <w:rPr>
          <w:rFonts w:hint="eastAsia" w:ascii="宋体" w:hAnsi="宋体" w:eastAsia="宋体" w:cs="宋体"/>
          <w:sz w:val="24"/>
          <w:szCs w:val="24"/>
        </w:rPr>
        <w:t>），总价包含人工、材料、机械、措施、税金、一定范围内风险费等完成本项目服务内容的全部费用，总价作为价格分评审的依据。</w:t>
      </w: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12211"/>
    <w:rsid w:val="3CA12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2025-08-14T08:02:00Z</dcterms:created>
  <dc:creator>森</dc:creator>
  <cp:lastModifiedBy>森</cp:lastModifiedBy>
  <dcterms:modified xsi:type="dcterms:W3CDTF">2025-08-14T08:02:28Z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9A15703D550445B49B096DF24192125A_11</vt:lpwstr>
  </property>
  <property fmtid="{D5CDD505-2E9C-101B-9397-08002B2CF9AE}" pid="4" name="KSOTemplateDocerSaveRecord">
    <vt:lpwstr>eyJoZGlkIjoiOTc3M2Y5NzIzMDFlZjAyY2Q4Njk5ODkyYjFjNzBiNTQiLCJ1c2VySWQiOiI0MzAwMTYzNzkifQ==</vt:lpwstr>
  </property>
</Properties>
</file>