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41154B" w14:textId="0FF77C26" w:rsidR="00F06187" w:rsidRDefault="00417CE1">
      <w:pPr>
        <w:wordWrap w:val="0"/>
        <w:snapToGrid w:val="0"/>
        <w:spacing w:line="360" w:lineRule="auto"/>
        <w:ind w:firstLineChars="200" w:firstLine="560"/>
        <w:rPr>
          <w:rFonts w:ascii="仿宋" w:eastAsia="仿宋" w:hAnsi="仿宋" w:cs="仿宋"/>
          <w:sz w:val="28"/>
          <w:szCs w:val="28"/>
        </w:rPr>
      </w:pPr>
      <w:bookmarkStart w:id="0" w:name="_GoBack"/>
      <w:bookmarkEnd w:id="0"/>
      <w:r>
        <w:rPr>
          <w:rFonts w:ascii="仿宋" w:eastAsia="仿宋" w:hAnsi="仿宋" w:cs="仿宋" w:hint="eastAsia"/>
          <w:sz w:val="28"/>
          <w:szCs w:val="28"/>
        </w:rPr>
        <w:t>附件</w:t>
      </w:r>
      <w:r>
        <w:rPr>
          <w:rFonts w:ascii="仿宋" w:eastAsia="仿宋" w:hAnsi="仿宋" w:cs="仿宋"/>
          <w:sz w:val="28"/>
          <w:szCs w:val="28"/>
        </w:rPr>
        <w:t>：</w:t>
      </w:r>
    </w:p>
    <w:tbl>
      <w:tblPr>
        <w:tblStyle w:val="1"/>
        <w:tblW w:w="11182" w:type="dxa"/>
        <w:jc w:val="center"/>
        <w:tblLook w:val="04A0" w:firstRow="1" w:lastRow="0" w:firstColumn="1" w:lastColumn="0" w:noHBand="0" w:noVBand="1"/>
      </w:tblPr>
      <w:tblGrid>
        <w:gridCol w:w="833"/>
        <w:gridCol w:w="1419"/>
        <w:gridCol w:w="4536"/>
        <w:gridCol w:w="4394"/>
      </w:tblGrid>
      <w:tr w:rsidR="00417CE1" w:rsidRPr="00417CE1" w14:paraId="5D799FE4" w14:textId="77777777" w:rsidTr="005D58E1">
        <w:trPr>
          <w:jc w:val="center"/>
        </w:trPr>
        <w:tc>
          <w:tcPr>
            <w:tcW w:w="833" w:type="dxa"/>
            <w:vAlign w:val="center"/>
          </w:tcPr>
          <w:p w14:paraId="247A6AB5" w14:textId="77777777" w:rsidR="00417CE1" w:rsidRPr="00417CE1" w:rsidRDefault="00417CE1" w:rsidP="00417CE1">
            <w:pPr>
              <w:jc w:val="center"/>
              <w:rPr>
                <w:rFonts w:ascii="仿宋" w:eastAsia="仿宋" w:hAnsi="仿宋" w:cs="Times New Roman"/>
                <w:sz w:val="28"/>
                <w:szCs w:val="28"/>
              </w:rPr>
            </w:pPr>
            <w:r w:rsidRPr="00417CE1">
              <w:rPr>
                <w:rFonts w:ascii="仿宋" w:eastAsia="仿宋" w:hAnsi="仿宋" w:cs="Times New Roman" w:hint="eastAsia"/>
                <w:sz w:val="28"/>
                <w:szCs w:val="28"/>
              </w:rPr>
              <w:t>序号</w:t>
            </w:r>
          </w:p>
        </w:tc>
        <w:tc>
          <w:tcPr>
            <w:tcW w:w="1419" w:type="dxa"/>
          </w:tcPr>
          <w:p w14:paraId="075C7980" w14:textId="77777777" w:rsidR="00417CE1" w:rsidRPr="00417CE1" w:rsidRDefault="00417CE1" w:rsidP="00417CE1">
            <w:pPr>
              <w:jc w:val="center"/>
              <w:rPr>
                <w:rFonts w:ascii="仿宋" w:eastAsia="仿宋" w:hAnsi="仿宋" w:cs="Times New Roman"/>
                <w:sz w:val="28"/>
                <w:szCs w:val="28"/>
              </w:rPr>
            </w:pPr>
            <w:r w:rsidRPr="00417CE1">
              <w:rPr>
                <w:rFonts w:ascii="仿宋" w:eastAsia="仿宋" w:hAnsi="仿宋" w:cs="Times New Roman" w:hint="eastAsia"/>
                <w:sz w:val="28"/>
                <w:szCs w:val="28"/>
              </w:rPr>
              <w:t>更正项</w:t>
            </w:r>
          </w:p>
        </w:tc>
        <w:tc>
          <w:tcPr>
            <w:tcW w:w="4536" w:type="dxa"/>
          </w:tcPr>
          <w:p w14:paraId="01ADCB84" w14:textId="77777777" w:rsidR="00417CE1" w:rsidRPr="00417CE1" w:rsidRDefault="00417CE1" w:rsidP="00417CE1">
            <w:pPr>
              <w:jc w:val="center"/>
              <w:rPr>
                <w:rFonts w:ascii="仿宋" w:eastAsia="仿宋" w:hAnsi="仿宋" w:cs="Times New Roman"/>
                <w:sz w:val="28"/>
                <w:szCs w:val="28"/>
              </w:rPr>
            </w:pPr>
            <w:r w:rsidRPr="00417CE1">
              <w:rPr>
                <w:rFonts w:ascii="仿宋" w:eastAsia="仿宋" w:hAnsi="仿宋" w:cs="Times New Roman" w:hint="eastAsia"/>
                <w:sz w:val="28"/>
                <w:szCs w:val="28"/>
              </w:rPr>
              <w:t>更正</w:t>
            </w:r>
            <w:r w:rsidRPr="00417CE1">
              <w:rPr>
                <w:rFonts w:ascii="仿宋" w:eastAsia="仿宋" w:hAnsi="仿宋" w:cs="Times New Roman"/>
                <w:sz w:val="28"/>
                <w:szCs w:val="28"/>
              </w:rPr>
              <w:t>前内容</w:t>
            </w:r>
          </w:p>
        </w:tc>
        <w:tc>
          <w:tcPr>
            <w:tcW w:w="4394" w:type="dxa"/>
          </w:tcPr>
          <w:p w14:paraId="03653A48" w14:textId="77777777" w:rsidR="00417CE1" w:rsidRPr="00417CE1" w:rsidRDefault="00417CE1" w:rsidP="00417CE1">
            <w:pPr>
              <w:jc w:val="center"/>
              <w:rPr>
                <w:rFonts w:ascii="仿宋" w:eastAsia="仿宋" w:hAnsi="仿宋" w:cs="Times New Roman"/>
                <w:sz w:val="28"/>
                <w:szCs w:val="28"/>
              </w:rPr>
            </w:pPr>
            <w:r w:rsidRPr="00417CE1">
              <w:rPr>
                <w:rFonts w:ascii="仿宋" w:eastAsia="仿宋" w:hAnsi="仿宋" w:cs="Times New Roman" w:hint="eastAsia"/>
                <w:sz w:val="28"/>
                <w:szCs w:val="28"/>
              </w:rPr>
              <w:t>更正</w:t>
            </w:r>
            <w:r w:rsidRPr="00417CE1">
              <w:rPr>
                <w:rFonts w:ascii="仿宋" w:eastAsia="仿宋" w:hAnsi="仿宋" w:cs="Times New Roman"/>
                <w:sz w:val="28"/>
                <w:szCs w:val="28"/>
              </w:rPr>
              <w:t>后内容</w:t>
            </w:r>
          </w:p>
        </w:tc>
      </w:tr>
      <w:tr w:rsidR="00417CE1" w:rsidRPr="00417CE1" w14:paraId="74B8068A" w14:textId="77777777" w:rsidTr="005D58E1">
        <w:trPr>
          <w:jc w:val="center"/>
        </w:trPr>
        <w:tc>
          <w:tcPr>
            <w:tcW w:w="833" w:type="dxa"/>
            <w:vAlign w:val="center"/>
          </w:tcPr>
          <w:p w14:paraId="1DF7E675" w14:textId="77777777" w:rsidR="00417CE1" w:rsidRPr="00417CE1" w:rsidRDefault="00417CE1" w:rsidP="00417CE1">
            <w:pPr>
              <w:jc w:val="center"/>
              <w:rPr>
                <w:rFonts w:ascii="仿宋" w:eastAsia="仿宋" w:hAnsi="仿宋" w:cs="Times New Roman"/>
                <w:sz w:val="28"/>
                <w:szCs w:val="28"/>
              </w:rPr>
            </w:pPr>
            <w:r w:rsidRPr="00417CE1">
              <w:rPr>
                <w:rFonts w:ascii="仿宋" w:eastAsia="仿宋" w:hAnsi="仿宋" w:cs="Times New Roman" w:hint="eastAsia"/>
                <w:sz w:val="28"/>
                <w:szCs w:val="28"/>
              </w:rPr>
              <w:t>1</w:t>
            </w:r>
          </w:p>
        </w:tc>
        <w:tc>
          <w:tcPr>
            <w:tcW w:w="1419" w:type="dxa"/>
            <w:vAlign w:val="center"/>
          </w:tcPr>
          <w:p w14:paraId="4A50CBA1" w14:textId="3DC481DB" w:rsidR="00417CE1" w:rsidRPr="00417CE1" w:rsidRDefault="006F0175" w:rsidP="00417CE1">
            <w:pPr>
              <w:rPr>
                <w:rFonts w:ascii="仿宋" w:eastAsia="仿宋" w:hAnsi="仿宋" w:cs="Times New Roman"/>
                <w:sz w:val="28"/>
                <w:szCs w:val="28"/>
              </w:rPr>
            </w:pPr>
            <w:r>
              <w:rPr>
                <w:rFonts w:ascii="仿宋" w:eastAsia="仿宋" w:hAnsi="仿宋" w:cs="Times New Roman" w:hint="eastAsia"/>
                <w:sz w:val="28"/>
                <w:szCs w:val="28"/>
              </w:rPr>
              <w:t>采购</w:t>
            </w:r>
            <w:r>
              <w:rPr>
                <w:rFonts w:ascii="仿宋" w:eastAsia="仿宋" w:hAnsi="仿宋" w:cs="Times New Roman"/>
                <w:sz w:val="28"/>
                <w:szCs w:val="28"/>
              </w:rPr>
              <w:t>需求</w:t>
            </w:r>
            <w:r>
              <w:rPr>
                <w:rFonts w:ascii="仿宋" w:eastAsia="仿宋" w:hAnsi="仿宋" w:cs="Times New Roman" w:hint="eastAsia"/>
                <w:sz w:val="28"/>
                <w:szCs w:val="28"/>
              </w:rPr>
              <w:t>-</w:t>
            </w:r>
            <w:r w:rsidR="00417CE1">
              <w:rPr>
                <w:rFonts w:ascii="仿宋" w:eastAsia="仿宋" w:hAnsi="仿宋" w:cs="Times New Roman" w:hint="eastAsia"/>
                <w:sz w:val="28"/>
                <w:szCs w:val="28"/>
              </w:rPr>
              <w:t>设备</w:t>
            </w:r>
            <w:r w:rsidR="00417CE1">
              <w:rPr>
                <w:rFonts w:ascii="仿宋" w:eastAsia="仿宋" w:hAnsi="仿宋" w:cs="Times New Roman"/>
                <w:sz w:val="28"/>
                <w:szCs w:val="28"/>
              </w:rPr>
              <w:t>要求</w:t>
            </w:r>
          </w:p>
        </w:tc>
        <w:tc>
          <w:tcPr>
            <w:tcW w:w="4536" w:type="dxa"/>
          </w:tcPr>
          <w:p w14:paraId="3ADF0665" w14:textId="27359E60" w:rsidR="00417CE1" w:rsidRPr="00417CE1" w:rsidRDefault="00417CE1" w:rsidP="00417CE1">
            <w:pPr>
              <w:spacing w:line="14" w:lineRule="auto"/>
              <w:rPr>
                <w:rFonts w:ascii="仿宋" w:eastAsia="仿宋" w:hAnsi="仿宋" w:cs="Times New Roman"/>
                <w:sz w:val="28"/>
                <w:szCs w:val="28"/>
              </w:rPr>
            </w:pPr>
            <w:r w:rsidRPr="00417CE1">
              <w:rPr>
                <w:rFonts w:ascii="仿宋" w:eastAsia="仿宋" w:hAnsi="仿宋" w:cs="Times New Roman" w:hint="eastAsia"/>
                <w:sz w:val="28"/>
                <w:szCs w:val="28"/>
              </w:rPr>
              <w:t>3.设备产水量：净水流量≥2L/min（需提供产品彩页或技术说明书或有权第三方机构检测报告扫描件）</w:t>
            </w:r>
          </w:p>
        </w:tc>
        <w:tc>
          <w:tcPr>
            <w:tcW w:w="4394" w:type="dxa"/>
          </w:tcPr>
          <w:p w14:paraId="085D0C93" w14:textId="1907ED9D" w:rsidR="00417CE1" w:rsidRPr="00417CE1" w:rsidRDefault="00417CE1" w:rsidP="00417CE1">
            <w:pPr>
              <w:rPr>
                <w:rFonts w:ascii="仿宋" w:eastAsia="仿宋" w:hAnsi="仿宋" w:cs="Times New Roman"/>
                <w:sz w:val="28"/>
                <w:szCs w:val="28"/>
              </w:rPr>
            </w:pPr>
            <w:r w:rsidRPr="00417CE1">
              <w:rPr>
                <w:rFonts w:ascii="仿宋" w:eastAsia="仿宋" w:hAnsi="仿宋" w:cs="Times New Roman" w:hint="eastAsia"/>
                <w:sz w:val="28"/>
                <w:szCs w:val="28"/>
              </w:rPr>
              <w:t>3.设备产水量：净水流量≥2L/min（需提供产品彩页或技术说明书或有权第三方</w:t>
            </w:r>
            <w:r>
              <w:rPr>
                <w:rFonts w:ascii="仿宋" w:eastAsia="仿宋" w:hAnsi="仿宋" w:cs="Times New Roman" w:hint="eastAsia"/>
                <w:sz w:val="28"/>
                <w:szCs w:val="28"/>
              </w:rPr>
              <w:t>机构检测报告扫描件或《国产涉及饮用水卫生安全产品卫生许可批件》</w:t>
            </w:r>
            <w:r w:rsidRPr="00417CE1">
              <w:rPr>
                <w:rFonts w:ascii="仿宋" w:eastAsia="仿宋" w:hAnsi="仿宋" w:cs="Times New Roman" w:hint="eastAsia"/>
                <w:sz w:val="28"/>
                <w:szCs w:val="28"/>
              </w:rPr>
              <w:t>）</w:t>
            </w:r>
          </w:p>
        </w:tc>
      </w:tr>
      <w:tr w:rsidR="00417CE1" w:rsidRPr="00417CE1" w14:paraId="7AE3F517" w14:textId="77777777" w:rsidTr="005D58E1">
        <w:trPr>
          <w:jc w:val="center"/>
        </w:trPr>
        <w:tc>
          <w:tcPr>
            <w:tcW w:w="833" w:type="dxa"/>
            <w:vAlign w:val="center"/>
          </w:tcPr>
          <w:p w14:paraId="52DFE39A" w14:textId="77777777" w:rsidR="00417CE1" w:rsidRPr="00417CE1" w:rsidRDefault="00417CE1" w:rsidP="00417CE1">
            <w:pPr>
              <w:jc w:val="center"/>
              <w:rPr>
                <w:rFonts w:ascii="仿宋" w:eastAsia="仿宋" w:hAnsi="仿宋" w:cs="Times New Roman"/>
                <w:sz w:val="28"/>
                <w:szCs w:val="28"/>
              </w:rPr>
            </w:pPr>
            <w:r w:rsidRPr="00417CE1">
              <w:rPr>
                <w:rFonts w:ascii="仿宋" w:eastAsia="仿宋" w:hAnsi="仿宋" w:cs="Times New Roman" w:hint="eastAsia"/>
                <w:sz w:val="28"/>
                <w:szCs w:val="28"/>
              </w:rPr>
              <w:t>2</w:t>
            </w:r>
          </w:p>
        </w:tc>
        <w:tc>
          <w:tcPr>
            <w:tcW w:w="1419" w:type="dxa"/>
            <w:vAlign w:val="center"/>
          </w:tcPr>
          <w:p w14:paraId="722B745E" w14:textId="6905BD4E" w:rsidR="00417CE1" w:rsidRPr="00417CE1" w:rsidRDefault="006F0175" w:rsidP="00417CE1">
            <w:pPr>
              <w:rPr>
                <w:rFonts w:ascii="仿宋" w:eastAsia="仿宋" w:hAnsi="仿宋" w:cs="Times New Roman"/>
                <w:sz w:val="28"/>
                <w:szCs w:val="28"/>
              </w:rPr>
            </w:pPr>
            <w:r>
              <w:rPr>
                <w:rFonts w:ascii="仿宋" w:eastAsia="仿宋" w:hAnsi="仿宋" w:cs="Times New Roman" w:hint="eastAsia"/>
                <w:sz w:val="28"/>
                <w:szCs w:val="28"/>
              </w:rPr>
              <w:t>采购</w:t>
            </w:r>
            <w:r>
              <w:rPr>
                <w:rFonts w:ascii="仿宋" w:eastAsia="仿宋" w:hAnsi="仿宋" w:cs="Times New Roman"/>
                <w:sz w:val="28"/>
                <w:szCs w:val="28"/>
              </w:rPr>
              <w:t>需求</w:t>
            </w:r>
            <w:r>
              <w:rPr>
                <w:rFonts w:ascii="仿宋" w:eastAsia="仿宋" w:hAnsi="仿宋" w:cs="Times New Roman" w:hint="eastAsia"/>
                <w:sz w:val="28"/>
                <w:szCs w:val="28"/>
              </w:rPr>
              <w:t>-设备</w:t>
            </w:r>
            <w:r>
              <w:rPr>
                <w:rFonts w:ascii="仿宋" w:eastAsia="仿宋" w:hAnsi="仿宋" w:cs="Times New Roman"/>
                <w:sz w:val="28"/>
                <w:szCs w:val="28"/>
              </w:rPr>
              <w:t>要求</w:t>
            </w:r>
          </w:p>
        </w:tc>
        <w:tc>
          <w:tcPr>
            <w:tcW w:w="4536" w:type="dxa"/>
          </w:tcPr>
          <w:p w14:paraId="3B7C1D19" w14:textId="671FAD81" w:rsidR="00417CE1" w:rsidRPr="00417CE1" w:rsidRDefault="00417CE1" w:rsidP="00417CE1">
            <w:pPr>
              <w:rPr>
                <w:rFonts w:ascii="仿宋" w:eastAsia="仿宋" w:hAnsi="仿宋" w:cs="Times New Roman"/>
                <w:sz w:val="28"/>
                <w:szCs w:val="28"/>
              </w:rPr>
            </w:pPr>
            <w:r w:rsidRPr="00417CE1">
              <w:rPr>
                <w:rFonts w:ascii="仿宋" w:eastAsia="仿宋" w:hAnsi="仿宋" w:cs="Times New Roman" w:hint="eastAsia"/>
                <w:sz w:val="28"/>
                <w:szCs w:val="28"/>
              </w:rPr>
              <w:t>4.出水:直饮开水+直饮常温水，温水需要要直供，无温水水箱（需提供产品彩页或技术说明书或有权第三方机构检测报告扫描件或官网截图）</w:t>
            </w:r>
          </w:p>
        </w:tc>
        <w:tc>
          <w:tcPr>
            <w:tcW w:w="4394" w:type="dxa"/>
          </w:tcPr>
          <w:p w14:paraId="3EA27EB7" w14:textId="0C75D617" w:rsidR="00417CE1" w:rsidRPr="00417CE1" w:rsidRDefault="00417CE1" w:rsidP="00417CE1">
            <w:pPr>
              <w:rPr>
                <w:rFonts w:ascii="仿宋" w:eastAsia="仿宋" w:hAnsi="仿宋" w:cs="Times New Roman"/>
                <w:sz w:val="28"/>
                <w:szCs w:val="28"/>
              </w:rPr>
            </w:pPr>
            <w:r w:rsidRPr="00417CE1">
              <w:rPr>
                <w:rFonts w:ascii="仿宋" w:eastAsia="仿宋" w:hAnsi="仿宋" w:cs="Times New Roman" w:hint="eastAsia"/>
                <w:sz w:val="28"/>
                <w:szCs w:val="28"/>
              </w:rPr>
              <w:t>4.出水:直饮开水+</w:t>
            </w:r>
            <w:r>
              <w:rPr>
                <w:rFonts w:ascii="仿宋" w:eastAsia="仿宋" w:hAnsi="仿宋" w:cs="Times New Roman" w:hint="eastAsia"/>
                <w:sz w:val="28"/>
                <w:szCs w:val="28"/>
              </w:rPr>
              <w:t>直饮常温水，直饮常温水需</w:t>
            </w:r>
            <w:r w:rsidRPr="00417CE1">
              <w:rPr>
                <w:rFonts w:ascii="仿宋" w:eastAsia="仿宋" w:hAnsi="仿宋" w:cs="Times New Roman" w:hint="eastAsia"/>
                <w:sz w:val="28"/>
                <w:szCs w:val="28"/>
              </w:rPr>
              <w:t>要直供，无水箱（需提供产品彩页或技术说明书或有权第三方机构检测报告扫描件或官网截图）</w:t>
            </w:r>
          </w:p>
        </w:tc>
      </w:tr>
      <w:tr w:rsidR="00417CE1" w:rsidRPr="00417CE1" w14:paraId="4271F327" w14:textId="77777777" w:rsidTr="005D58E1">
        <w:trPr>
          <w:jc w:val="center"/>
        </w:trPr>
        <w:tc>
          <w:tcPr>
            <w:tcW w:w="833" w:type="dxa"/>
            <w:vAlign w:val="center"/>
          </w:tcPr>
          <w:p w14:paraId="163E5F8E" w14:textId="593B3B85" w:rsidR="00417CE1" w:rsidRPr="00417CE1" w:rsidRDefault="00417CE1" w:rsidP="00417CE1">
            <w:pPr>
              <w:jc w:val="center"/>
              <w:rPr>
                <w:rFonts w:ascii="仿宋" w:eastAsia="仿宋" w:hAnsi="仿宋" w:cs="Times New Roman"/>
                <w:sz w:val="28"/>
                <w:szCs w:val="28"/>
              </w:rPr>
            </w:pPr>
            <w:r>
              <w:rPr>
                <w:rFonts w:ascii="仿宋" w:eastAsia="仿宋" w:hAnsi="仿宋" w:cs="Times New Roman" w:hint="eastAsia"/>
                <w:sz w:val="28"/>
                <w:szCs w:val="28"/>
              </w:rPr>
              <w:t>3</w:t>
            </w:r>
          </w:p>
        </w:tc>
        <w:tc>
          <w:tcPr>
            <w:tcW w:w="1419" w:type="dxa"/>
            <w:vAlign w:val="center"/>
          </w:tcPr>
          <w:p w14:paraId="71E48926" w14:textId="502A4CFD" w:rsidR="00417CE1" w:rsidRPr="00417CE1" w:rsidRDefault="006F0175" w:rsidP="00417CE1">
            <w:pPr>
              <w:rPr>
                <w:rFonts w:ascii="仿宋" w:eastAsia="仿宋" w:hAnsi="仿宋" w:cs="Times New Roman"/>
                <w:sz w:val="28"/>
                <w:szCs w:val="28"/>
              </w:rPr>
            </w:pPr>
            <w:r>
              <w:rPr>
                <w:rFonts w:ascii="仿宋" w:eastAsia="仿宋" w:hAnsi="仿宋" w:cs="Times New Roman" w:hint="eastAsia"/>
                <w:sz w:val="28"/>
                <w:szCs w:val="28"/>
              </w:rPr>
              <w:t>采购</w:t>
            </w:r>
            <w:r>
              <w:rPr>
                <w:rFonts w:ascii="仿宋" w:eastAsia="仿宋" w:hAnsi="仿宋" w:cs="Times New Roman"/>
                <w:sz w:val="28"/>
                <w:szCs w:val="28"/>
              </w:rPr>
              <w:t>需求</w:t>
            </w:r>
            <w:r>
              <w:rPr>
                <w:rFonts w:ascii="仿宋" w:eastAsia="仿宋" w:hAnsi="仿宋" w:cs="Times New Roman" w:hint="eastAsia"/>
                <w:sz w:val="28"/>
                <w:szCs w:val="28"/>
              </w:rPr>
              <w:t>-设备</w:t>
            </w:r>
            <w:r>
              <w:rPr>
                <w:rFonts w:ascii="仿宋" w:eastAsia="仿宋" w:hAnsi="仿宋" w:cs="Times New Roman"/>
                <w:sz w:val="28"/>
                <w:szCs w:val="28"/>
              </w:rPr>
              <w:t>要求</w:t>
            </w:r>
          </w:p>
        </w:tc>
        <w:tc>
          <w:tcPr>
            <w:tcW w:w="4536" w:type="dxa"/>
          </w:tcPr>
          <w:p w14:paraId="676E6A58" w14:textId="71826FB8" w:rsidR="00417CE1" w:rsidRPr="00417CE1" w:rsidRDefault="00417CE1" w:rsidP="00417CE1">
            <w:pPr>
              <w:rPr>
                <w:rFonts w:ascii="仿宋" w:eastAsia="仿宋" w:hAnsi="仿宋" w:cs="Times New Roman"/>
                <w:sz w:val="28"/>
                <w:szCs w:val="28"/>
              </w:rPr>
            </w:pPr>
            <w:r w:rsidRPr="00417CE1">
              <w:rPr>
                <w:rFonts w:ascii="仿宋" w:eastAsia="仿宋" w:hAnsi="仿宋" w:cs="Times New Roman" w:hint="eastAsia"/>
                <w:sz w:val="28"/>
                <w:szCs w:val="28"/>
              </w:rPr>
              <w:t>6.过滤：五重或五重以上过滤（PP复合滤芯+PP炭棒复合滤芯+PP颗粒复合滤芯+RO膜+后置滤芯），出水水质符合《生活饮用水水质处理器卫生安全与功能评价规范--反渗透处理装置》（2001）的要求，额定总净水流量≧6000L。（需提供产品彩页或技术说明书或有权第三方机构检测报告扫描件或官网截图）</w:t>
            </w:r>
          </w:p>
        </w:tc>
        <w:tc>
          <w:tcPr>
            <w:tcW w:w="4394" w:type="dxa"/>
          </w:tcPr>
          <w:p w14:paraId="65211D67" w14:textId="7B77273F" w:rsidR="00417CE1" w:rsidRPr="00417CE1" w:rsidRDefault="00417CE1" w:rsidP="00417CE1">
            <w:pPr>
              <w:rPr>
                <w:rFonts w:ascii="仿宋" w:eastAsia="仿宋" w:hAnsi="仿宋" w:cs="Times New Roman"/>
                <w:sz w:val="28"/>
                <w:szCs w:val="28"/>
              </w:rPr>
            </w:pPr>
            <w:r w:rsidRPr="00417CE1">
              <w:rPr>
                <w:rFonts w:ascii="仿宋" w:eastAsia="仿宋" w:hAnsi="仿宋" w:cs="Times New Roman" w:hint="eastAsia"/>
                <w:sz w:val="28"/>
                <w:szCs w:val="28"/>
              </w:rPr>
              <w:t>6.过滤：五重或五重以上过滤，出水水质符合《生活饮用水水质处理器卫生安全与功能评价规范--反渗透处理装置》（2001）的要求，额定总净水流量≧6000L。（需提供产品彩页或技术说明书或有权第三方机构检测报告扫描件或官网截图）</w:t>
            </w:r>
          </w:p>
        </w:tc>
      </w:tr>
      <w:tr w:rsidR="00417CE1" w:rsidRPr="00417CE1" w14:paraId="2D3D2F2C" w14:textId="77777777" w:rsidTr="005D58E1">
        <w:trPr>
          <w:jc w:val="center"/>
        </w:trPr>
        <w:tc>
          <w:tcPr>
            <w:tcW w:w="833" w:type="dxa"/>
            <w:vAlign w:val="center"/>
          </w:tcPr>
          <w:p w14:paraId="2889E6E0" w14:textId="1382C78B" w:rsidR="00417CE1" w:rsidRPr="00417CE1" w:rsidRDefault="006F0175" w:rsidP="00417CE1">
            <w:pPr>
              <w:jc w:val="center"/>
              <w:rPr>
                <w:rFonts w:ascii="仿宋" w:eastAsia="仿宋" w:hAnsi="仿宋" w:cs="Times New Roman"/>
                <w:sz w:val="28"/>
                <w:szCs w:val="28"/>
              </w:rPr>
            </w:pPr>
            <w:r>
              <w:rPr>
                <w:rFonts w:ascii="仿宋" w:eastAsia="仿宋" w:hAnsi="仿宋" w:cs="Times New Roman"/>
                <w:sz w:val="28"/>
                <w:szCs w:val="28"/>
              </w:rPr>
              <w:t>4</w:t>
            </w:r>
          </w:p>
        </w:tc>
        <w:tc>
          <w:tcPr>
            <w:tcW w:w="1419" w:type="dxa"/>
            <w:vAlign w:val="center"/>
          </w:tcPr>
          <w:p w14:paraId="4D6AF2B2" w14:textId="654E3560" w:rsidR="00417CE1" w:rsidRPr="00417CE1" w:rsidRDefault="006F0175" w:rsidP="00417CE1">
            <w:pPr>
              <w:rPr>
                <w:rFonts w:ascii="仿宋" w:eastAsia="仿宋" w:hAnsi="仿宋" w:cs="Times New Roman"/>
                <w:sz w:val="28"/>
                <w:szCs w:val="28"/>
              </w:rPr>
            </w:pPr>
            <w:r>
              <w:rPr>
                <w:rFonts w:ascii="仿宋" w:eastAsia="仿宋" w:hAnsi="仿宋" w:cs="Times New Roman" w:hint="eastAsia"/>
                <w:sz w:val="28"/>
                <w:szCs w:val="28"/>
              </w:rPr>
              <w:t>采购</w:t>
            </w:r>
            <w:r>
              <w:rPr>
                <w:rFonts w:ascii="仿宋" w:eastAsia="仿宋" w:hAnsi="仿宋" w:cs="Times New Roman"/>
                <w:sz w:val="28"/>
                <w:szCs w:val="28"/>
              </w:rPr>
              <w:t>需求</w:t>
            </w:r>
            <w:r>
              <w:rPr>
                <w:rFonts w:ascii="仿宋" w:eastAsia="仿宋" w:hAnsi="仿宋" w:cs="Times New Roman" w:hint="eastAsia"/>
                <w:sz w:val="28"/>
                <w:szCs w:val="28"/>
              </w:rPr>
              <w:lastRenderedPageBreak/>
              <w:t>-设备</w:t>
            </w:r>
            <w:r>
              <w:rPr>
                <w:rFonts w:ascii="仿宋" w:eastAsia="仿宋" w:hAnsi="仿宋" w:cs="Times New Roman"/>
                <w:sz w:val="28"/>
                <w:szCs w:val="28"/>
              </w:rPr>
              <w:t>要求</w:t>
            </w:r>
          </w:p>
        </w:tc>
        <w:tc>
          <w:tcPr>
            <w:tcW w:w="4536" w:type="dxa"/>
          </w:tcPr>
          <w:p w14:paraId="21EAD792" w14:textId="749F8DEF" w:rsidR="00417CE1" w:rsidRPr="00417CE1" w:rsidRDefault="00417CE1" w:rsidP="00417CE1">
            <w:pPr>
              <w:rPr>
                <w:rFonts w:ascii="仿宋" w:eastAsia="仿宋" w:hAnsi="仿宋" w:cs="Times New Roman"/>
                <w:sz w:val="28"/>
                <w:szCs w:val="28"/>
              </w:rPr>
            </w:pPr>
            <w:r w:rsidRPr="00417CE1">
              <w:rPr>
                <w:rFonts w:ascii="仿宋" w:eastAsia="仿宋" w:hAnsi="仿宋" w:cs="Times New Roman" w:hint="eastAsia"/>
                <w:sz w:val="28"/>
                <w:szCs w:val="28"/>
              </w:rPr>
              <w:lastRenderedPageBreak/>
              <w:t>7.所投产品全套滤芯实际生产企业</w:t>
            </w:r>
            <w:r w:rsidRPr="00417CE1">
              <w:rPr>
                <w:rFonts w:ascii="仿宋" w:eastAsia="仿宋" w:hAnsi="仿宋" w:cs="Times New Roman" w:hint="eastAsia"/>
                <w:sz w:val="28"/>
                <w:szCs w:val="28"/>
              </w:rPr>
              <w:lastRenderedPageBreak/>
              <w:t>与整机实际生产企业一致，提供《国产涉及饮用水卫生安全产品卫生许可批件》</w:t>
            </w:r>
          </w:p>
        </w:tc>
        <w:tc>
          <w:tcPr>
            <w:tcW w:w="4394" w:type="dxa"/>
          </w:tcPr>
          <w:p w14:paraId="6624CF9A" w14:textId="1E605EE7" w:rsidR="00417CE1" w:rsidRPr="00417CE1" w:rsidRDefault="00417CE1" w:rsidP="00417CE1">
            <w:pPr>
              <w:rPr>
                <w:rFonts w:ascii="仿宋" w:eastAsia="仿宋" w:hAnsi="仿宋" w:cs="Times New Roman"/>
                <w:sz w:val="28"/>
                <w:szCs w:val="28"/>
              </w:rPr>
            </w:pPr>
            <w:r>
              <w:rPr>
                <w:rFonts w:ascii="仿宋" w:eastAsia="仿宋" w:hAnsi="仿宋" w:cs="Times New Roman" w:hint="eastAsia"/>
                <w:sz w:val="28"/>
                <w:szCs w:val="28"/>
              </w:rPr>
              <w:lastRenderedPageBreak/>
              <w:t>7.</w:t>
            </w:r>
            <w:r w:rsidRPr="00417CE1">
              <w:rPr>
                <w:rFonts w:ascii="仿宋" w:eastAsia="仿宋" w:hAnsi="仿宋" w:cs="Times New Roman" w:hint="eastAsia"/>
                <w:sz w:val="28"/>
                <w:szCs w:val="28"/>
              </w:rPr>
              <w:t>所投直饮水机整机具有《国产涉</w:t>
            </w:r>
            <w:r w:rsidRPr="00417CE1">
              <w:rPr>
                <w:rFonts w:ascii="仿宋" w:eastAsia="仿宋" w:hAnsi="仿宋" w:cs="Times New Roman" w:hint="eastAsia"/>
                <w:sz w:val="28"/>
                <w:szCs w:val="28"/>
              </w:rPr>
              <w:lastRenderedPageBreak/>
              <w:t>及饮用水卫生安全产品卫生许可批件》（响应文件中提供扫描件）。</w:t>
            </w:r>
          </w:p>
        </w:tc>
      </w:tr>
      <w:tr w:rsidR="00417CE1" w:rsidRPr="00417CE1" w14:paraId="3C43AA81" w14:textId="77777777" w:rsidTr="005D58E1">
        <w:trPr>
          <w:jc w:val="center"/>
        </w:trPr>
        <w:tc>
          <w:tcPr>
            <w:tcW w:w="833" w:type="dxa"/>
            <w:vAlign w:val="center"/>
          </w:tcPr>
          <w:p w14:paraId="1F4777DD" w14:textId="1B2DD645" w:rsidR="00417CE1" w:rsidRPr="00417CE1" w:rsidRDefault="006F0175" w:rsidP="00417CE1">
            <w:pPr>
              <w:jc w:val="center"/>
              <w:rPr>
                <w:rFonts w:ascii="仿宋" w:eastAsia="仿宋" w:hAnsi="仿宋" w:cs="Times New Roman"/>
                <w:sz w:val="28"/>
                <w:szCs w:val="28"/>
              </w:rPr>
            </w:pPr>
            <w:r>
              <w:rPr>
                <w:rFonts w:ascii="仿宋" w:eastAsia="仿宋" w:hAnsi="仿宋" w:cs="Times New Roman" w:hint="eastAsia"/>
                <w:sz w:val="28"/>
                <w:szCs w:val="28"/>
              </w:rPr>
              <w:lastRenderedPageBreak/>
              <w:t>5</w:t>
            </w:r>
          </w:p>
        </w:tc>
        <w:tc>
          <w:tcPr>
            <w:tcW w:w="1419" w:type="dxa"/>
            <w:vAlign w:val="center"/>
          </w:tcPr>
          <w:p w14:paraId="13CE1AB3" w14:textId="04629C5E" w:rsidR="00417CE1" w:rsidRPr="00417CE1" w:rsidRDefault="006F0175" w:rsidP="00417CE1">
            <w:pPr>
              <w:rPr>
                <w:rFonts w:ascii="仿宋" w:eastAsia="仿宋" w:hAnsi="仿宋" w:cs="Times New Roman"/>
                <w:sz w:val="28"/>
                <w:szCs w:val="28"/>
              </w:rPr>
            </w:pPr>
            <w:r>
              <w:rPr>
                <w:rFonts w:ascii="仿宋" w:eastAsia="仿宋" w:hAnsi="仿宋" w:cs="Times New Roman" w:hint="eastAsia"/>
                <w:sz w:val="28"/>
                <w:szCs w:val="28"/>
              </w:rPr>
              <w:t>采购</w:t>
            </w:r>
            <w:r>
              <w:rPr>
                <w:rFonts w:ascii="仿宋" w:eastAsia="仿宋" w:hAnsi="仿宋" w:cs="Times New Roman"/>
                <w:sz w:val="28"/>
                <w:szCs w:val="28"/>
              </w:rPr>
              <w:t>需求</w:t>
            </w:r>
            <w:r>
              <w:rPr>
                <w:rFonts w:ascii="仿宋" w:eastAsia="仿宋" w:hAnsi="仿宋" w:cs="Times New Roman" w:hint="eastAsia"/>
                <w:sz w:val="28"/>
                <w:szCs w:val="28"/>
              </w:rPr>
              <w:t>-设备</w:t>
            </w:r>
            <w:r>
              <w:rPr>
                <w:rFonts w:ascii="仿宋" w:eastAsia="仿宋" w:hAnsi="仿宋" w:cs="Times New Roman"/>
                <w:sz w:val="28"/>
                <w:szCs w:val="28"/>
              </w:rPr>
              <w:t>要求</w:t>
            </w:r>
          </w:p>
        </w:tc>
        <w:tc>
          <w:tcPr>
            <w:tcW w:w="4536" w:type="dxa"/>
          </w:tcPr>
          <w:p w14:paraId="64E30E75" w14:textId="17EA150E" w:rsidR="00417CE1" w:rsidRPr="00417CE1" w:rsidRDefault="009B6629" w:rsidP="00417CE1">
            <w:pPr>
              <w:rPr>
                <w:rFonts w:ascii="仿宋" w:eastAsia="仿宋" w:hAnsi="仿宋" w:cs="Times New Roman"/>
                <w:sz w:val="28"/>
                <w:szCs w:val="28"/>
              </w:rPr>
            </w:pPr>
            <w:r w:rsidRPr="009B6629">
              <w:rPr>
                <w:rFonts w:ascii="仿宋" w:eastAsia="仿宋" w:hAnsi="仿宋" w:cs="Times New Roman" w:hint="eastAsia"/>
                <w:sz w:val="28"/>
                <w:szCs w:val="28"/>
              </w:rPr>
              <w:t>12.产品涉水零部件-不锈钢波纹管、热罐/水罐/热胆：不锈钢波纹管、热罐/水罐/热胆均满足《食品安全国家标准食品接触用金属材料及制品》GB 4806.9-2023标准要求，砷（As）/(mg/kg)≤0.002、镉（Cd）/(mg/kg)≤0.002、铅（Pb）/(mg/kg)≤0.01、锑（Sb）/(mg/kg)≤0.04、铬（Cr）/(mg/kg)≤0.25、锰（Mn）/(mg/kg)≤2.0、镍（Ni）/(mg/kg)≤0.14。（响应文件中需提供由通过CMA认证的机构出具的具有CMA标识的检测报告扫描件）。</w:t>
            </w:r>
          </w:p>
        </w:tc>
        <w:tc>
          <w:tcPr>
            <w:tcW w:w="4394" w:type="dxa"/>
          </w:tcPr>
          <w:p w14:paraId="544027CC" w14:textId="7995941A" w:rsidR="00417CE1" w:rsidRPr="00417CE1" w:rsidRDefault="009B6629" w:rsidP="00417CE1">
            <w:pPr>
              <w:rPr>
                <w:rFonts w:ascii="仿宋" w:eastAsia="仿宋" w:hAnsi="仿宋" w:cs="Times New Roman"/>
                <w:sz w:val="28"/>
                <w:szCs w:val="28"/>
              </w:rPr>
            </w:pPr>
            <w:r>
              <w:rPr>
                <w:rFonts w:ascii="仿宋" w:eastAsia="仿宋" w:hAnsi="仿宋" w:cs="Times New Roman" w:hint="eastAsia"/>
                <w:sz w:val="28"/>
                <w:szCs w:val="28"/>
              </w:rPr>
              <w:t>12.</w:t>
            </w:r>
            <w:r w:rsidRPr="009B6629">
              <w:rPr>
                <w:rFonts w:ascii="仿宋" w:eastAsia="仿宋" w:hAnsi="仿宋" w:cs="Times New Roman" w:hint="eastAsia"/>
                <w:sz w:val="28"/>
                <w:szCs w:val="28"/>
              </w:rPr>
              <w:t>产品涉水金属零部件-食品接触用金属材料及制品均满足《食品安全国家标准食品接触用金属材料及制品》GB 4806.9-2023标准要求，砷（As）/(mg/kg)≤0.002、镉（Cd）/(mg/kg)≤0.002、铅（Pb）/(mg/kg)≤0.01、锑（Sb）/(mg/kg)≤0.04、铬（Cr）/(mg/kg)≤0.25、锰（Mn）/(mg/kg)≤2.0、镍（Ni）/(mg/kg)≤0.14。（响应文件中需提供由通过CMA认证的机构出具的具有CMA标识的检测报告扫描件）。</w:t>
            </w:r>
          </w:p>
        </w:tc>
      </w:tr>
      <w:tr w:rsidR="009B6629" w:rsidRPr="00417CE1" w14:paraId="0DFD6E26" w14:textId="77777777" w:rsidTr="005D58E1">
        <w:trPr>
          <w:jc w:val="center"/>
        </w:trPr>
        <w:tc>
          <w:tcPr>
            <w:tcW w:w="833" w:type="dxa"/>
            <w:vAlign w:val="center"/>
          </w:tcPr>
          <w:p w14:paraId="5E31B655" w14:textId="4881E670" w:rsidR="009B6629" w:rsidRPr="00417CE1" w:rsidRDefault="006F0175" w:rsidP="00417CE1">
            <w:pPr>
              <w:jc w:val="center"/>
              <w:rPr>
                <w:rFonts w:ascii="仿宋" w:eastAsia="仿宋" w:hAnsi="仿宋" w:cs="Times New Roman"/>
                <w:sz w:val="28"/>
                <w:szCs w:val="28"/>
              </w:rPr>
            </w:pPr>
            <w:r>
              <w:rPr>
                <w:rFonts w:ascii="仿宋" w:eastAsia="仿宋" w:hAnsi="仿宋" w:cs="Times New Roman" w:hint="eastAsia"/>
                <w:sz w:val="28"/>
                <w:szCs w:val="28"/>
              </w:rPr>
              <w:t>6</w:t>
            </w:r>
          </w:p>
        </w:tc>
        <w:tc>
          <w:tcPr>
            <w:tcW w:w="1419" w:type="dxa"/>
            <w:vAlign w:val="center"/>
          </w:tcPr>
          <w:p w14:paraId="342CB8C4" w14:textId="56156943" w:rsidR="009B6629" w:rsidRPr="00417CE1" w:rsidRDefault="006F0175" w:rsidP="00417CE1">
            <w:pPr>
              <w:rPr>
                <w:rFonts w:ascii="仿宋" w:eastAsia="仿宋" w:hAnsi="仿宋" w:cs="Times New Roman"/>
                <w:sz w:val="28"/>
                <w:szCs w:val="28"/>
              </w:rPr>
            </w:pPr>
            <w:r>
              <w:rPr>
                <w:rFonts w:ascii="仿宋" w:eastAsia="仿宋" w:hAnsi="仿宋" w:cs="Times New Roman" w:hint="eastAsia"/>
                <w:sz w:val="28"/>
                <w:szCs w:val="28"/>
              </w:rPr>
              <w:t>采购</w:t>
            </w:r>
            <w:r>
              <w:rPr>
                <w:rFonts w:ascii="仿宋" w:eastAsia="仿宋" w:hAnsi="仿宋" w:cs="Times New Roman"/>
                <w:sz w:val="28"/>
                <w:szCs w:val="28"/>
              </w:rPr>
              <w:t>需求</w:t>
            </w:r>
            <w:r>
              <w:rPr>
                <w:rFonts w:ascii="仿宋" w:eastAsia="仿宋" w:hAnsi="仿宋" w:cs="Times New Roman" w:hint="eastAsia"/>
                <w:sz w:val="28"/>
                <w:szCs w:val="28"/>
              </w:rPr>
              <w:t>-设备</w:t>
            </w:r>
            <w:r>
              <w:rPr>
                <w:rFonts w:ascii="仿宋" w:eastAsia="仿宋" w:hAnsi="仿宋" w:cs="Times New Roman"/>
                <w:sz w:val="28"/>
                <w:szCs w:val="28"/>
              </w:rPr>
              <w:t>要求</w:t>
            </w:r>
          </w:p>
        </w:tc>
        <w:tc>
          <w:tcPr>
            <w:tcW w:w="4536" w:type="dxa"/>
          </w:tcPr>
          <w:p w14:paraId="32B90188" w14:textId="5E47CF0E" w:rsidR="009B6629" w:rsidRPr="009B6629" w:rsidRDefault="009B6629" w:rsidP="009B6629">
            <w:pPr>
              <w:rPr>
                <w:rFonts w:ascii="仿宋" w:eastAsia="仿宋" w:hAnsi="仿宋" w:cs="Times New Roman"/>
                <w:sz w:val="28"/>
                <w:szCs w:val="28"/>
              </w:rPr>
            </w:pPr>
            <w:r w:rsidRPr="009B6629">
              <w:rPr>
                <w:rFonts w:ascii="仿宋" w:eastAsia="仿宋" w:hAnsi="仿宋" w:cs="Times New Roman" w:hint="eastAsia"/>
                <w:sz w:val="28"/>
                <w:szCs w:val="28"/>
              </w:rPr>
              <w:t>14.产品涉水零部件-包括但不局限于硅胶管、O型圈符合 GB 4806.11-2016《食品安全国家标准食品接触用橡胶材料及制品》标准/ GB 4806.11-2023《食品安全国家标准食品接触用橡胶材料及制品》标</w:t>
            </w:r>
            <w:r w:rsidRPr="009B6629">
              <w:rPr>
                <w:rFonts w:ascii="仿宋" w:eastAsia="仿宋" w:hAnsi="仿宋" w:cs="Times New Roman" w:hint="eastAsia"/>
                <w:sz w:val="28"/>
                <w:szCs w:val="28"/>
              </w:rPr>
              <w:lastRenderedPageBreak/>
              <w:t>准。（响应文件中须提供由通过CMA认证的机构出具的具有CMA标识的检测报告扫描件（要求内容能体现满足上述要求））。</w:t>
            </w:r>
          </w:p>
        </w:tc>
        <w:tc>
          <w:tcPr>
            <w:tcW w:w="4394" w:type="dxa"/>
          </w:tcPr>
          <w:p w14:paraId="7E7C9F6F" w14:textId="1819B121" w:rsidR="009B6629" w:rsidRDefault="009B6629" w:rsidP="00417CE1">
            <w:pPr>
              <w:rPr>
                <w:rFonts w:ascii="仿宋" w:eastAsia="仿宋" w:hAnsi="仿宋" w:cs="Times New Roman"/>
                <w:sz w:val="28"/>
                <w:szCs w:val="28"/>
              </w:rPr>
            </w:pPr>
            <w:r>
              <w:rPr>
                <w:rFonts w:ascii="仿宋" w:eastAsia="仿宋" w:hAnsi="仿宋" w:cs="Times New Roman" w:hint="eastAsia"/>
                <w:sz w:val="28"/>
                <w:szCs w:val="28"/>
              </w:rPr>
              <w:lastRenderedPageBreak/>
              <w:t>14.</w:t>
            </w:r>
            <w:r w:rsidRPr="009B6629">
              <w:rPr>
                <w:rFonts w:ascii="仿宋" w:eastAsia="仿宋" w:hAnsi="仿宋" w:cs="Times New Roman" w:hint="eastAsia"/>
                <w:sz w:val="28"/>
                <w:szCs w:val="28"/>
              </w:rPr>
              <w:t>产品涉水零部件-食品接触用橡胶材料与制品符合GB 4806.11-2016《食品安全国家标准食品接触用橡胶材料及制品》标准/GB 4806.11-2023《食品安全国家标准食品接触用橡胶材料及制品》</w:t>
            </w:r>
            <w:r w:rsidRPr="009B6629">
              <w:rPr>
                <w:rFonts w:ascii="仿宋" w:eastAsia="仿宋" w:hAnsi="仿宋" w:cs="Times New Roman" w:hint="eastAsia"/>
                <w:sz w:val="28"/>
                <w:szCs w:val="28"/>
              </w:rPr>
              <w:lastRenderedPageBreak/>
              <w:t>标准。（响应文件中须提供由通过CMA认证的机构出具的具有CMA标识的检测报告扫描件（要求内容能体现满足上述要求））。</w:t>
            </w:r>
          </w:p>
        </w:tc>
      </w:tr>
      <w:tr w:rsidR="00417CE1" w:rsidRPr="00417CE1" w14:paraId="42D47D18" w14:textId="77777777" w:rsidTr="005D58E1">
        <w:trPr>
          <w:jc w:val="center"/>
        </w:trPr>
        <w:tc>
          <w:tcPr>
            <w:tcW w:w="833" w:type="dxa"/>
            <w:vAlign w:val="center"/>
          </w:tcPr>
          <w:p w14:paraId="0AF0F833" w14:textId="4B3DAB63" w:rsidR="00417CE1" w:rsidRPr="00417CE1" w:rsidRDefault="006F0175" w:rsidP="00417CE1">
            <w:pPr>
              <w:jc w:val="center"/>
              <w:rPr>
                <w:rFonts w:ascii="仿宋" w:eastAsia="仿宋" w:hAnsi="仿宋" w:cs="Times New Roman"/>
                <w:sz w:val="28"/>
                <w:szCs w:val="28"/>
              </w:rPr>
            </w:pPr>
            <w:r>
              <w:rPr>
                <w:rFonts w:ascii="仿宋" w:eastAsia="仿宋" w:hAnsi="仿宋" w:cs="Times New Roman"/>
                <w:sz w:val="28"/>
                <w:szCs w:val="28"/>
              </w:rPr>
              <w:lastRenderedPageBreak/>
              <w:t>7</w:t>
            </w:r>
          </w:p>
        </w:tc>
        <w:tc>
          <w:tcPr>
            <w:tcW w:w="1419" w:type="dxa"/>
            <w:vAlign w:val="center"/>
          </w:tcPr>
          <w:p w14:paraId="596E6E21" w14:textId="392FDC7F" w:rsidR="00417CE1" w:rsidRPr="00417CE1" w:rsidRDefault="00417CE1" w:rsidP="009B6629">
            <w:pPr>
              <w:rPr>
                <w:rFonts w:ascii="仿宋" w:eastAsia="仿宋" w:hAnsi="仿宋" w:cs="Times New Roman"/>
                <w:sz w:val="28"/>
                <w:szCs w:val="28"/>
              </w:rPr>
            </w:pPr>
            <w:r w:rsidRPr="00417CE1">
              <w:rPr>
                <w:rFonts w:ascii="仿宋" w:eastAsia="仿宋" w:hAnsi="仿宋" w:cs="Times New Roman" w:hint="eastAsia"/>
                <w:sz w:val="28"/>
                <w:szCs w:val="28"/>
              </w:rPr>
              <w:t>评分-</w:t>
            </w:r>
            <w:r w:rsidR="009B6629">
              <w:rPr>
                <w:rFonts w:ascii="仿宋" w:eastAsia="仿宋" w:hAnsi="仿宋" w:cs="Times New Roman" w:hint="eastAsia"/>
                <w:sz w:val="28"/>
                <w:szCs w:val="28"/>
              </w:rPr>
              <w:t>设备</w:t>
            </w:r>
            <w:r w:rsidR="009B6629">
              <w:rPr>
                <w:rFonts w:ascii="仿宋" w:eastAsia="仿宋" w:hAnsi="仿宋" w:cs="Times New Roman"/>
                <w:sz w:val="28"/>
                <w:szCs w:val="28"/>
              </w:rPr>
              <w:t>要求</w:t>
            </w:r>
          </w:p>
        </w:tc>
        <w:tc>
          <w:tcPr>
            <w:tcW w:w="4536" w:type="dxa"/>
          </w:tcPr>
          <w:p w14:paraId="67355E8C" w14:textId="7C2AC0B6" w:rsidR="00417CE1" w:rsidRPr="00417CE1" w:rsidRDefault="009B6629" w:rsidP="00417CE1">
            <w:pPr>
              <w:rPr>
                <w:rFonts w:ascii="仿宋" w:eastAsia="仿宋" w:hAnsi="仿宋" w:cs="Times New Roman"/>
                <w:sz w:val="28"/>
                <w:szCs w:val="28"/>
              </w:rPr>
            </w:pPr>
            <w:r>
              <w:rPr>
                <w:rFonts w:ascii="仿宋" w:eastAsia="仿宋" w:hAnsi="仿宋" w:cs="Times New Roman" w:hint="eastAsia"/>
                <w:sz w:val="28"/>
                <w:szCs w:val="28"/>
              </w:rPr>
              <w:t>1.</w:t>
            </w:r>
            <w:r w:rsidRPr="009B6629">
              <w:rPr>
                <w:rFonts w:ascii="仿宋" w:eastAsia="仿宋" w:hAnsi="仿宋" w:cs="Times New Roman" w:hint="eastAsia"/>
                <w:sz w:val="28"/>
                <w:szCs w:val="28"/>
              </w:rPr>
              <w:t>所投直饮水机整机具有中国节能认证证书和中国环境标志认证证书，证书覆盖范围应包含饮水服务的，得2分。</w:t>
            </w:r>
          </w:p>
        </w:tc>
        <w:tc>
          <w:tcPr>
            <w:tcW w:w="4394" w:type="dxa"/>
          </w:tcPr>
          <w:p w14:paraId="74DFA547" w14:textId="6FEC5A46" w:rsidR="00417CE1" w:rsidRPr="00417CE1" w:rsidRDefault="009B6629" w:rsidP="00417CE1">
            <w:pPr>
              <w:rPr>
                <w:rFonts w:ascii="仿宋" w:eastAsia="仿宋" w:hAnsi="仿宋" w:cs="Times New Roman"/>
                <w:sz w:val="28"/>
                <w:szCs w:val="28"/>
              </w:rPr>
            </w:pPr>
            <w:r>
              <w:rPr>
                <w:rFonts w:ascii="仿宋" w:eastAsia="仿宋" w:hAnsi="仿宋" w:cs="Times New Roman" w:hint="eastAsia"/>
                <w:sz w:val="28"/>
                <w:szCs w:val="28"/>
              </w:rPr>
              <w:t>1.</w:t>
            </w:r>
            <w:r w:rsidRPr="009B6629">
              <w:rPr>
                <w:rFonts w:ascii="仿宋" w:eastAsia="仿宋" w:hAnsi="仿宋" w:cs="Times New Roman" w:hint="eastAsia"/>
                <w:sz w:val="28"/>
                <w:szCs w:val="28"/>
              </w:rPr>
              <w:t>所投直饮水机整机具有中国节能认证证书和中国环境标志认证证书的，得2分。</w:t>
            </w:r>
          </w:p>
        </w:tc>
      </w:tr>
    </w:tbl>
    <w:p w14:paraId="2462873D" w14:textId="77777777" w:rsidR="00417CE1" w:rsidRPr="00417CE1" w:rsidRDefault="00417CE1">
      <w:pPr>
        <w:wordWrap w:val="0"/>
        <w:snapToGrid w:val="0"/>
        <w:spacing w:line="360" w:lineRule="auto"/>
        <w:ind w:firstLineChars="200" w:firstLine="560"/>
        <w:rPr>
          <w:rFonts w:ascii="仿宋" w:eastAsia="仿宋" w:hAnsi="仿宋" w:cs="仿宋"/>
          <w:sz w:val="28"/>
          <w:szCs w:val="28"/>
        </w:rPr>
      </w:pPr>
    </w:p>
    <w:p w14:paraId="5C761989" w14:textId="74EE98AD" w:rsidR="00F06187" w:rsidRDefault="00F06187" w:rsidP="00B97E42">
      <w:pPr>
        <w:ind w:right="630"/>
        <w:jc w:val="right"/>
      </w:pPr>
    </w:p>
    <w:sectPr w:rsidR="00F061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7A84DF" w14:textId="77777777" w:rsidR="0030570D" w:rsidRDefault="0030570D" w:rsidP="00BE06BB">
      <w:r>
        <w:separator/>
      </w:r>
    </w:p>
  </w:endnote>
  <w:endnote w:type="continuationSeparator" w:id="0">
    <w:p w14:paraId="3F911426" w14:textId="77777777" w:rsidR="0030570D" w:rsidRDefault="0030570D" w:rsidP="00BE06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A837CC" w14:textId="77777777" w:rsidR="0030570D" w:rsidRDefault="0030570D" w:rsidP="00BE06BB">
      <w:r>
        <w:separator/>
      </w:r>
    </w:p>
  </w:footnote>
  <w:footnote w:type="continuationSeparator" w:id="0">
    <w:p w14:paraId="7A3BDF45" w14:textId="77777777" w:rsidR="0030570D" w:rsidRDefault="0030570D" w:rsidP="00BE06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A2B0A7"/>
    <w:multiLevelType w:val="singleLevel"/>
    <w:tmpl w:val="17A2B0A7"/>
    <w:lvl w:ilvl="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A51DA3"/>
    <w:rsid w:val="00121C8A"/>
    <w:rsid w:val="0016711E"/>
    <w:rsid w:val="001828E1"/>
    <w:rsid w:val="00243482"/>
    <w:rsid w:val="00262E5C"/>
    <w:rsid w:val="0030570D"/>
    <w:rsid w:val="00417CE1"/>
    <w:rsid w:val="005265E8"/>
    <w:rsid w:val="006133F3"/>
    <w:rsid w:val="006F0175"/>
    <w:rsid w:val="008A0283"/>
    <w:rsid w:val="00902B92"/>
    <w:rsid w:val="009B6629"/>
    <w:rsid w:val="00A66BC2"/>
    <w:rsid w:val="00B9628F"/>
    <w:rsid w:val="00B97E42"/>
    <w:rsid w:val="00BE06BB"/>
    <w:rsid w:val="00E0497E"/>
    <w:rsid w:val="00E465B0"/>
    <w:rsid w:val="00F06187"/>
    <w:rsid w:val="17755648"/>
    <w:rsid w:val="37A51DA3"/>
    <w:rsid w:val="4EF46F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70105A9-9599-4CB4-B6AD-6A3ECA058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styleId="a4">
    <w:name w:val="header"/>
    <w:basedOn w:val="a"/>
    <w:link w:val="Char"/>
    <w:rsid w:val="00BE06B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BE06BB"/>
    <w:rPr>
      <w:kern w:val="2"/>
      <w:sz w:val="18"/>
      <w:szCs w:val="18"/>
    </w:rPr>
  </w:style>
  <w:style w:type="paragraph" w:styleId="a5">
    <w:name w:val="footer"/>
    <w:basedOn w:val="a"/>
    <w:link w:val="Char0"/>
    <w:rsid w:val="00BE06BB"/>
    <w:pPr>
      <w:tabs>
        <w:tab w:val="center" w:pos="4153"/>
        <w:tab w:val="right" w:pos="8306"/>
      </w:tabs>
      <w:snapToGrid w:val="0"/>
      <w:jc w:val="left"/>
    </w:pPr>
    <w:rPr>
      <w:sz w:val="18"/>
      <w:szCs w:val="18"/>
    </w:rPr>
  </w:style>
  <w:style w:type="character" w:customStyle="1" w:styleId="Char0">
    <w:name w:val="页脚 Char"/>
    <w:basedOn w:val="a0"/>
    <w:link w:val="a5"/>
    <w:rsid w:val="00BE06BB"/>
    <w:rPr>
      <w:kern w:val="2"/>
      <w:sz w:val="18"/>
      <w:szCs w:val="18"/>
    </w:rPr>
  </w:style>
  <w:style w:type="table" w:customStyle="1" w:styleId="1">
    <w:name w:val="网格型1"/>
    <w:basedOn w:val="a1"/>
    <w:next w:val="a6"/>
    <w:qFormat/>
    <w:rsid w:val="00417CE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6">
    <w:name w:val="Table Grid"/>
    <w:basedOn w:val="a1"/>
    <w:rsid w:val="00417CE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245</Words>
  <Characters>1403</Characters>
  <Application>Microsoft Office Word</Application>
  <DocSecurity>0</DocSecurity>
  <Lines>11</Lines>
  <Paragraphs>3</Paragraphs>
  <ScaleCrop>false</ScaleCrop>
  <Company>Microsoft</Company>
  <LinksUpToDate>false</LinksUpToDate>
  <CharactersWithSpaces>1645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森</dc:creator>
  <cp:lastModifiedBy>Administrator</cp:lastModifiedBy>
  <cp:revision>15</cp:revision>
  <dcterms:created xsi:type="dcterms:W3CDTF">2025-01-14T08:26:00Z</dcterms:created>
  <dcterms:modified xsi:type="dcterms:W3CDTF">2025-07-30T08:23:00Z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36D5DD01327E4AE5BC3188C799B65A83_11</vt:lpwstr>
  </property>
  <property fmtid="{D5CDD505-2E9C-101B-9397-08002B2CF9AE}" pid="4" name="KSOTemplateDocerSaveRecord">
    <vt:lpwstr>eyJoZGlkIjoiOTc3M2Y5NzIzMDFlZjAyY2Q4Njk5ODkyYjFjNzBiNTQiLCJ1c2VySWQiOiI0MzAwMTYzNzkifQ==</vt:lpwstr>
  </property>
</Properties>
</file>